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84413" w14:textId="77777777" w:rsidR="00F45260" w:rsidRDefault="00F45260" w:rsidP="00723117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noProof/>
          <w:color w:val="1F497D"/>
          <w:sz w:val="24"/>
          <w:szCs w:val="24"/>
          <w:lang w:eastAsia="fr-FR"/>
        </w:rPr>
        <w:drawing>
          <wp:inline distT="0" distB="0" distL="0" distR="0" wp14:anchorId="001A6AFC" wp14:editId="4E55B6FD">
            <wp:extent cx="1114425" cy="476250"/>
            <wp:effectExtent l="0" t="0" r="0" b="0"/>
            <wp:docPr id="1" name="Image 1" descr="cid:image002.png@01DAB27A.8E2D0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AB27A.8E2D040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73C4E" w14:textId="37F86133" w:rsidR="003E0060" w:rsidRDefault="00B17271" w:rsidP="00723117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B17271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Consultation </w:t>
      </w:r>
      <w:r w:rsidRPr="00650D1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N° </w:t>
      </w:r>
      <w:r w:rsidR="00723117">
        <w:rPr>
          <w:rFonts w:asciiTheme="majorBidi" w:hAnsiTheme="majorBidi" w:cstheme="majorBidi"/>
          <w:b/>
          <w:bCs/>
          <w:sz w:val="32"/>
          <w:szCs w:val="32"/>
          <w:u w:val="single"/>
        </w:rPr>
        <w:t>11</w:t>
      </w:r>
      <w:r w:rsidRPr="00650D1B">
        <w:rPr>
          <w:rFonts w:asciiTheme="majorBidi" w:hAnsiTheme="majorBidi" w:cstheme="majorBidi"/>
          <w:b/>
          <w:bCs/>
          <w:sz w:val="32"/>
          <w:szCs w:val="32"/>
          <w:u w:val="single"/>
        </w:rPr>
        <w:t>/2024</w:t>
      </w:r>
    </w:p>
    <w:p w14:paraId="445FB75C" w14:textId="3EF322B7" w:rsidR="003E0060" w:rsidRPr="003E0060" w:rsidRDefault="008668ED" w:rsidP="0024578C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Consultation d'Audit :</w:t>
      </w:r>
      <w:r w:rsidR="003E0060" w:rsidRPr="003E006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Système </w:t>
      </w:r>
      <w:r w:rsidR="0024578C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de </w:t>
      </w:r>
      <w:r w:rsidR="009871C6">
        <w:rPr>
          <w:rFonts w:asciiTheme="majorBidi" w:hAnsiTheme="majorBidi" w:cstheme="majorBidi"/>
          <w:b/>
          <w:bCs/>
          <w:sz w:val="32"/>
          <w:szCs w:val="32"/>
          <w:u w:val="single"/>
        </w:rPr>
        <w:t>Gestion de la Paie et d</w:t>
      </w:r>
      <w:r w:rsidR="0024578C">
        <w:rPr>
          <w:rFonts w:asciiTheme="majorBidi" w:hAnsiTheme="majorBidi" w:cstheme="majorBidi"/>
          <w:b/>
          <w:bCs/>
          <w:sz w:val="32"/>
          <w:szCs w:val="32"/>
          <w:u w:val="single"/>
        </w:rPr>
        <w:t>es</w:t>
      </w:r>
      <w:r w:rsidR="003E0060" w:rsidRPr="003E006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Dossier</w:t>
      </w:r>
      <w:r w:rsidR="0024578C">
        <w:rPr>
          <w:rFonts w:asciiTheme="majorBidi" w:hAnsiTheme="majorBidi" w:cstheme="majorBidi"/>
          <w:b/>
          <w:bCs/>
          <w:sz w:val="32"/>
          <w:szCs w:val="32"/>
          <w:u w:val="single"/>
        </w:rPr>
        <w:t>s</w:t>
      </w:r>
      <w:r w:rsidR="003E0060" w:rsidRPr="003E006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des Personnels</w:t>
      </w:r>
    </w:p>
    <w:p w14:paraId="270A2AC7" w14:textId="77777777" w:rsidR="003E0060" w:rsidRDefault="003E0060" w:rsidP="003E0060"/>
    <w:p w14:paraId="4809DA38" w14:textId="77777777" w:rsidR="003E0060" w:rsidRPr="003E0060" w:rsidRDefault="003E0060" w:rsidP="003E0060">
      <w:pPr>
        <w:tabs>
          <w:tab w:val="left" w:pos="910"/>
        </w:tabs>
        <w:jc w:val="both"/>
        <w:rPr>
          <w:rFonts w:asciiTheme="majorBidi" w:hAnsiTheme="majorBidi" w:cstheme="majorBidi"/>
          <w:sz w:val="28"/>
          <w:szCs w:val="28"/>
        </w:rPr>
      </w:pPr>
    </w:p>
    <w:p w14:paraId="3D057CC5" w14:textId="1C013DAD" w:rsidR="003E0060" w:rsidRPr="003E0060" w:rsidRDefault="003E0060" w:rsidP="003E0060">
      <w:pPr>
        <w:tabs>
          <w:tab w:val="left" w:pos="910"/>
        </w:tabs>
        <w:jc w:val="both"/>
        <w:rPr>
          <w:rFonts w:asciiTheme="majorBidi" w:hAnsiTheme="majorBidi" w:cstheme="majorBidi"/>
          <w:sz w:val="28"/>
          <w:szCs w:val="28"/>
        </w:rPr>
      </w:pPr>
      <w:r w:rsidRPr="003E0060">
        <w:rPr>
          <w:rFonts w:asciiTheme="majorBidi" w:hAnsiTheme="majorBidi" w:cstheme="majorBidi"/>
          <w:sz w:val="28"/>
          <w:szCs w:val="28"/>
        </w:rPr>
        <w:t xml:space="preserve">La Chambre de Commerce et d'Industrie de Sfax se propose de lancer une consultation d'audit concernant le Système de </w:t>
      </w:r>
      <w:r w:rsidR="009871C6">
        <w:rPr>
          <w:rFonts w:asciiTheme="majorBidi" w:hAnsiTheme="majorBidi" w:cstheme="majorBidi"/>
          <w:sz w:val="28"/>
          <w:szCs w:val="28"/>
        </w:rPr>
        <w:t xml:space="preserve">Gestion de la </w:t>
      </w:r>
      <w:r w:rsidRPr="003E0060">
        <w:rPr>
          <w:rFonts w:asciiTheme="majorBidi" w:hAnsiTheme="majorBidi" w:cstheme="majorBidi"/>
          <w:sz w:val="28"/>
          <w:szCs w:val="28"/>
        </w:rPr>
        <w:t>Paie ainsi que le</w:t>
      </w:r>
      <w:r w:rsidR="0062562D">
        <w:rPr>
          <w:rFonts w:asciiTheme="majorBidi" w:hAnsiTheme="majorBidi" w:cstheme="majorBidi"/>
          <w:sz w:val="28"/>
          <w:szCs w:val="28"/>
        </w:rPr>
        <w:t>s</w:t>
      </w:r>
      <w:r w:rsidRPr="003E0060">
        <w:rPr>
          <w:rFonts w:asciiTheme="majorBidi" w:hAnsiTheme="majorBidi" w:cstheme="majorBidi"/>
          <w:sz w:val="28"/>
          <w:szCs w:val="28"/>
        </w:rPr>
        <w:t xml:space="preserve"> Dossier</w:t>
      </w:r>
      <w:r w:rsidR="0024578C">
        <w:rPr>
          <w:rFonts w:asciiTheme="majorBidi" w:hAnsiTheme="majorBidi" w:cstheme="majorBidi"/>
          <w:sz w:val="28"/>
          <w:szCs w:val="28"/>
        </w:rPr>
        <w:t>s</w:t>
      </w:r>
      <w:r w:rsidRPr="003E0060">
        <w:rPr>
          <w:rFonts w:asciiTheme="majorBidi" w:hAnsiTheme="majorBidi" w:cstheme="majorBidi"/>
          <w:sz w:val="28"/>
          <w:szCs w:val="28"/>
        </w:rPr>
        <w:t xml:space="preserve"> des Personnels.</w:t>
      </w:r>
    </w:p>
    <w:p w14:paraId="16907706" w14:textId="77777777" w:rsidR="003E0060" w:rsidRPr="003E0060" w:rsidRDefault="003E0060" w:rsidP="003E0060">
      <w:pPr>
        <w:tabs>
          <w:tab w:val="left" w:pos="910"/>
        </w:tabs>
        <w:jc w:val="both"/>
        <w:rPr>
          <w:rFonts w:asciiTheme="majorBidi" w:hAnsiTheme="majorBidi" w:cstheme="majorBidi"/>
          <w:sz w:val="28"/>
          <w:szCs w:val="28"/>
        </w:rPr>
      </w:pPr>
    </w:p>
    <w:p w14:paraId="3F32D268" w14:textId="3BF3847C" w:rsidR="003E0060" w:rsidRPr="003E0060" w:rsidRDefault="003E0060" w:rsidP="003E0060">
      <w:pPr>
        <w:tabs>
          <w:tab w:val="left" w:pos="910"/>
        </w:tabs>
        <w:jc w:val="both"/>
        <w:rPr>
          <w:rFonts w:asciiTheme="majorBidi" w:hAnsiTheme="majorBidi" w:cstheme="majorBidi"/>
          <w:sz w:val="28"/>
          <w:szCs w:val="28"/>
        </w:rPr>
      </w:pPr>
      <w:r w:rsidRPr="003E0060">
        <w:rPr>
          <w:rFonts w:asciiTheme="majorBidi" w:hAnsiTheme="majorBidi" w:cstheme="majorBidi"/>
          <w:sz w:val="28"/>
          <w:szCs w:val="28"/>
        </w:rPr>
        <w:t xml:space="preserve">L'objectif de cette consultation est d'assurer l'efficacité et la conformité des pratiques en matière de gestion du personnel </w:t>
      </w:r>
      <w:r w:rsidR="0062562D">
        <w:rPr>
          <w:rFonts w:asciiTheme="majorBidi" w:hAnsiTheme="majorBidi" w:cstheme="majorBidi"/>
          <w:sz w:val="28"/>
          <w:szCs w:val="28"/>
        </w:rPr>
        <w:t>de la CCIS</w:t>
      </w:r>
      <w:r w:rsidRPr="003E0060">
        <w:rPr>
          <w:rFonts w:asciiTheme="majorBidi" w:hAnsiTheme="majorBidi" w:cstheme="majorBidi"/>
          <w:sz w:val="28"/>
          <w:szCs w:val="28"/>
        </w:rPr>
        <w:t>. À cet effet, l'équipe intervenante sera composée d'un Expert</w:t>
      </w:r>
      <w:r>
        <w:rPr>
          <w:rFonts w:asciiTheme="majorBidi" w:hAnsiTheme="majorBidi" w:cstheme="majorBidi"/>
          <w:sz w:val="28"/>
          <w:szCs w:val="28"/>
        </w:rPr>
        <w:t xml:space="preserve"> qualifié dans le domaine des ressources humaines</w:t>
      </w:r>
      <w:r w:rsidRPr="003E0060">
        <w:rPr>
          <w:rFonts w:asciiTheme="majorBidi" w:hAnsiTheme="majorBidi" w:cstheme="majorBidi"/>
          <w:sz w:val="28"/>
          <w:szCs w:val="28"/>
        </w:rPr>
        <w:t>, pouvant être renforcée en cas de besoin.</w:t>
      </w:r>
    </w:p>
    <w:p w14:paraId="1BBEC696" w14:textId="77777777" w:rsidR="003E0060" w:rsidRPr="003E0060" w:rsidRDefault="003E0060" w:rsidP="003E0060">
      <w:pPr>
        <w:tabs>
          <w:tab w:val="left" w:pos="910"/>
        </w:tabs>
        <w:jc w:val="both"/>
        <w:rPr>
          <w:rFonts w:asciiTheme="majorBidi" w:hAnsiTheme="majorBidi" w:cstheme="majorBidi"/>
          <w:sz w:val="28"/>
          <w:szCs w:val="28"/>
        </w:rPr>
      </w:pPr>
    </w:p>
    <w:p w14:paraId="0BD53CCD" w14:textId="36F35825" w:rsidR="003E0060" w:rsidRPr="003E0060" w:rsidRDefault="003E0060" w:rsidP="00DA3F1E">
      <w:pPr>
        <w:tabs>
          <w:tab w:val="left" w:pos="910"/>
        </w:tabs>
        <w:jc w:val="both"/>
        <w:rPr>
          <w:rFonts w:asciiTheme="majorBidi" w:hAnsiTheme="majorBidi" w:cstheme="majorBidi"/>
          <w:sz w:val="28"/>
          <w:szCs w:val="28"/>
        </w:rPr>
      </w:pPr>
      <w:r w:rsidRPr="003E0060">
        <w:rPr>
          <w:rFonts w:asciiTheme="majorBidi" w:hAnsiTheme="majorBidi" w:cstheme="majorBidi"/>
          <w:sz w:val="28"/>
          <w:szCs w:val="28"/>
        </w:rPr>
        <w:t xml:space="preserve">Toute entreprise intéressée par cette démarche est priée de </w:t>
      </w:r>
      <w:r w:rsidR="00DA3F1E">
        <w:rPr>
          <w:rFonts w:asciiTheme="majorBidi" w:hAnsiTheme="majorBidi" w:cstheme="majorBidi"/>
          <w:sz w:val="28"/>
          <w:szCs w:val="28"/>
        </w:rPr>
        <w:t xml:space="preserve">télécharger le cahier des charges du site web de la CCIS </w:t>
      </w:r>
      <w:r w:rsidR="00DA3F1E">
        <w:rPr>
          <w:rFonts w:ascii="Calibri" w:hAnsi="Calibri" w:cs="Calibri"/>
          <w:sz w:val="28"/>
          <w:szCs w:val="28"/>
        </w:rPr>
        <w:t>:</w:t>
      </w:r>
      <w:r w:rsidR="00DA3F1E">
        <w:rPr>
          <w:rFonts w:asciiTheme="majorBidi" w:hAnsiTheme="majorBidi" w:cstheme="majorBidi"/>
          <w:sz w:val="28"/>
          <w:szCs w:val="28"/>
        </w:rPr>
        <w:t xml:space="preserve"> www.ccis.org.tn ou </w:t>
      </w:r>
      <w:r w:rsidRPr="003E0060">
        <w:rPr>
          <w:rFonts w:asciiTheme="majorBidi" w:hAnsiTheme="majorBidi" w:cstheme="majorBidi"/>
          <w:sz w:val="28"/>
          <w:szCs w:val="28"/>
        </w:rPr>
        <w:t xml:space="preserve">contacter </w:t>
      </w:r>
      <w:r w:rsidR="00DA3F1E">
        <w:rPr>
          <w:rFonts w:asciiTheme="majorBidi" w:hAnsiTheme="majorBidi" w:cstheme="majorBidi"/>
          <w:sz w:val="28"/>
          <w:szCs w:val="28"/>
        </w:rPr>
        <w:t xml:space="preserve">directement le service achat de </w:t>
      </w:r>
      <w:r w:rsidRPr="003E0060">
        <w:rPr>
          <w:rFonts w:asciiTheme="majorBidi" w:hAnsiTheme="majorBidi" w:cstheme="majorBidi"/>
          <w:sz w:val="28"/>
          <w:szCs w:val="28"/>
        </w:rPr>
        <w:t>la Chambre de Commerce et d'Industrie de Sfax, située à la rue Lieutenant Hamadi Taj, Sfax, afin de retirer le cahier des charges relatif à cette consultation.</w:t>
      </w:r>
    </w:p>
    <w:p w14:paraId="69CA68D8" w14:textId="3A008B5A" w:rsidR="003E0060" w:rsidRDefault="003E0060" w:rsidP="007E0BFF">
      <w:pPr>
        <w:tabs>
          <w:tab w:val="left" w:pos="910"/>
        </w:tabs>
        <w:jc w:val="both"/>
        <w:rPr>
          <w:rFonts w:asciiTheme="majorBidi" w:hAnsiTheme="majorBidi" w:cstheme="majorBidi"/>
          <w:sz w:val="28"/>
          <w:szCs w:val="28"/>
        </w:rPr>
      </w:pPr>
      <w:r w:rsidRPr="003E0060">
        <w:rPr>
          <w:rFonts w:asciiTheme="majorBidi" w:hAnsiTheme="majorBidi" w:cstheme="majorBidi"/>
          <w:sz w:val="28"/>
          <w:szCs w:val="28"/>
        </w:rPr>
        <w:t xml:space="preserve">La date limite de soumission des offres est </w:t>
      </w:r>
      <w:r w:rsidR="005A6CBD">
        <w:rPr>
          <w:rFonts w:asciiTheme="majorBidi" w:hAnsiTheme="majorBidi" w:cstheme="majorBidi"/>
          <w:sz w:val="28"/>
          <w:szCs w:val="28"/>
        </w:rPr>
        <w:t xml:space="preserve">reportée </w:t>
      </w:r>
      <w:r w:rsidR="005A6CBD" w:rsidRPr="003E0060">
        <w:rPr>
          <w:rFonts w:asciiTheme="majorBidi" w:hAnsiTheme="majorBidi" w:cstheme="majorBidi"/>
          <w:sz w:val="28"/>
          <w:szCs w:val="28"/>
        </w:rPr>
        <w:t>pour</w:t>
      </w:r>
      <w:r w:rsidRPr="003E0060">
        <w:rPr>
          <w:rFonts w:asciiTheme="majorBidi" w:hAnsiTheme="majorBidi" w:cstheme="majorBidi"/>
          <w:sz w:val="28"/>
          <w:szCs w:val="28"/>
        </w:rPr>
        <w:t xml:space="preserve"> le </w:t>
      </w:r>
      <w:r w:rsidR="005B5736">
        <w:rPr>
          <w:rFonts w:asciiTheme="majorBidi" w:hAnsiTheme="majorBidi" w:cstheme="majorBidi"/>
          <w:sz w:val="28"/>
          <w:szCs w:val="28"/>
        </w:rPr>
        <w:t>05/08/2024</w:t>
      </w:r>
      <w:r w:rsidR="007E0BFF">
        <w:rPr>
          <w:rFonts w:asciiTheme="majorBidi" w:hAnsiTheme="majorBidi" w:cstheme="majorBidi"/>
          <w:sz w:val="28"/>
          <w:szCs w:val="28"/>
        </w:rPr>
        <w:t xml:space="preserve"> </w:t>
      </w:r>
      <w:r w:rsidR="00C27F7F">
        <w:rPr>
          <w:rFonts w:asciiTheme="majorBidi" w:hAnsiTheme="majorBidi" w:cstheme="majorBidi"/>
          <w:sz w:val="28"/>
          <w:szCs w:val="28"/>
        </w:rPr>
        <w:t>pendant les horaires du travail</w:t>
      </w:r>
      <w:r w:rsidRPr="003E0060">
        <w:rPr>
          <w:rFonts w:asciiTheme="majorBidi" w:hAnsiTheme="majorBidi" w:cstheme="majorBidi"/>
          <w:sz w:val="28"/>
          <w:szCs w:val="28"/>
        </w:rPr>
        <w:t xml:space="preserve">. </w:t>
      </w:r>
    </w:p>
    <w:p w14:paraId="12CCCB15" w14:textId="77777777" w:rsidR="003E0060" w:rsidRPr="003E0060" w:rsidRDefault="003E0060" w:rsidP="003E0060">
      <w:pPr>
        <w:tabs>
          <w:tab w:val="left" w:pos="910"/>
        </w:tabs>
        <w:jc w:val="both"/>
        <w:rPr>
          <w:rFonts w:asciiTheme="majorBidi" w:hAnsiTheme="majorBidi" w:cstheme="majorBidi"/>
          <w:sz w:val="28"/>
          <w:szCs w:val="28"/>
        </w:rPr>
      </w:pPr>
    </w:p>
    <w:p w14:paraId="4FBB4362" w14:textId="77777777" w:rsidR="00B17271" w:rsidRDefault="00B17271" w:rsidP="00B17271">
      <w:pPr>
        <w:tabs>
          <w:tab w:val="left" w:pos="910"/>
        </w:tabs>
        <w:rPr>
          <w:rFonts w:asciiTheme="majorBidi" w:hAnsiTheme="majorBidi" w:cstheme="majorBidi"/>
          <w:sz w:val="28"/>
          <w:szCs w:val="28"/>
        </w:rPr>
      </w:pPr>
    </w:p>
    <w:p w14:paraId="60D3ADA7" w14:textId="77777777" w:rsidR="00B17271" w:rsidRDefault="00B17271" w:rsidP="00B17271">
      <w:pPr>
        <w:tabs>
          <w:tab w:val="left" w:pos="910"/>
        </w:tabs>
        <w:rPr>
          <w:rFonts w:asciiTheme="majorBidi" w:hAnsiTheme="majorBidi" w:cstheme="majorBidi"/>
          <w:sz w:val="28"/>
          <w:szCs w:val="28"/>
        </w:rPr>
      </w:pPr>
    </w:p>
    <w:p w14:paraId="7B419187" w14:textId="3592B06E" w:rsidR="00B17271" w:rsidRPr="00B17271" w:rsidRDefault="00CE393F" w:rsidP="00CE393F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                            </w:t>
      </w:r>
      <w:r w:rsidR="00DE6724">
        <w:rPr>
          <w:rFonts w:asciiTheme="majorBidi" w:hAnsiTheme="majorBidi" w:cstheme="majorBidi"/>
          <w:b/>
          <w:bCs/>
          <w:sz w:val="28"/>
          <w:szCs w:val="28"/>
        </w:rPr>
        <w:t xml:space="preserve">Le </w:t>
      </w:r>
      <w:r>
        <w:rPr>
          <w:rFonts w:asciiTheme="majorBidi" w:hAnsiTheme="majorBidi" w:cstheme="majorBidi"/>
          <w:b/>
          <w:bCs/>
          <w:sz w:val="28"/>
          <w:szCs w:val="28"/>
        </w:rPr>
        <w:t>Président</w:t>
      </w:r>
    </w:p>
    <w:p w14:paraId="453F7128" w14:textId="7AE292CC" w:rsidR="00B17271" w:rsidRDefault="00B17271" w:rsidP="00CE393F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17271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                                 </w:t>
      </w:r>
      <w:r w:rsidR="00DE6724">
        <w:rPr>
          <w:rFonts w:asciiTheme="majorBidi" w:hAnsiTheme="majorBidi" w:cstheme="majorBidi"/>
          <w:b/>
          <w:bCs/>
          <w:sz w:val="28"/>
          <w:szCs w:val="28"/>
        </w:rPr>
        <w:t xml:space="preserve">                </w:t>
      </w:r>
      <w:r w:rsidR="00CE393F">
        <w:rPr>
          <w:rFonts w:asciiTheme="majorBidi" w:hAnsiTheme="majorBidi" w:cstheme="majorBidi"/>
          <w:b/>
          <w:bCs/>
          <w:sz w:val="28"/>
          <w:szCs w:val="28"/>
        </w:rPr>
        <w:t>RIDHA FOURATI</w:t>
      </w:r>
    </w:p>
    <w:p w14:paraId="7591E7C1" w14:textId="77777777" w:rsidR="00B17271" w:rsidRDefault="00B17271" w:rsidP="00B17271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14A1DA0" w14:textId="77777777" w:rsidR="00B17271" w:rsidRDefault="00B17271" w:rsidP="00B17271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58B86CDB" w14:textId="77777777" w:rsidR="00B17271" w:rsidRDefault="00B17271" w:rsidP="00B17271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716C04C" w14:textId="77777777" w:rsidR="00B17271" w:rsidRDefault="00B17271" w:rsidP="00B17271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594991C" w14:textId="77777777" w:rsidR="00B17271" w:rsidRDefault="00B17271" w:rsidP="00B17271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4601081" w14:textId="77777777" w:rsidR="00B17271" w:rsidRDefault="00B17271" w:rsidP="00B17271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942019D" w14:textId="77777777" w:rsidR="00B17271" w:rsidRDefault="00B17271" w:rsidP="00B17271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138FD77E" w14:textId="77777777" w:rsidR="00B17271" w:rsidRDefault="00B17271" w:rsidP="00B17271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8E36C0A" w14:textId="7579FFFC" w:rsidR="00B17271" w:rsidRDefault="00B17271" w:rsidP="00B17271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CHAMBRE DE COMMERCE ET D’INDUSTRIE DE SFAX</w:t>
      </w:r>
    </w:p>
    <w:p w14:paraId="1122E413" w14:textId="77777777" w:rsidR="00B17271" w:rsidRPr="00B17271" w:rsidRDefault="00B17271" w:rsidP="00B17271">
      <w:pPr>
        <w:rPr>
          <w:rFonts w:asciiTheme="majorBidi" w:hAnsiTheme="majorBidi" w:cstheme="majorBidi"/>
          <w:sz w:val="28"/>
          <w:szCs w:val="28"/>
        </w:rPr>
      </w:pPr>
    </w:p>
    <w:p w14:paraId="14CE920C" w14:textId="77777777" w:rsidR="00B17271" w:rsidRPr="00B17271" w:rsidRDefault="00B17271" w:rsidP="00B17271">
      <w:pPr>
        <w:rPr>
          <w:rFonts w:asciiTheme="majorBidi" w:hAnsiTheme="majorBidi" w:cstheme="majorBidi"/>
          <w:sz w:val="28"/>
          <w:szCs w:val="28"/>
        </w:rPr>
      </w:pPr>
    </w:p>
    <w:p w14:paraId="5C84FC92" w14:textId="77777777" w:rsidR="00B17271" w:rsidRDefault="00B17271" w:rsidP="00B17271">
      <w:pPr>
        <w:rPr>
          <w:rFonts w:asciiTheme="majorBidi" w:hAnsiTheme="majorBidi" w:cstheme="majorBidi"/>
          <w:sz w:val="28"/>
          <w:szCs w:val="28"/>
        </w:rPr>
      </w:pPr>
    </w:p>
    <w:p w14:paraId="4D3A9757" w14:textId="77777777" w:rsidR="00604CC1" w:rsidRDefault="00604CC1" w:rsidP="00B17271">
      <w:pPr>
        <w:rPr>
          <w:rFonts w:asciiTheme="majorBidi" w:hAnsiTheme="majorBidi" w:cstheme="majorBidi"/>
          <w:sz w:val="28"/>
          <w:szCs w:val="28"/>
        </w:rPr>
      </w:pPr>
    </w:p>
    <w:p w14:paraId="58AA4D79" w14:textId="77777777" w:rsidR="00604CC1" w:rsidRPr="00B17271" w:rsidRDefault="00604CC1" w:rsidP="00B17271">
      <w:pPr>
        <w:rPr>
          <w:rFonts w:asciiTheme="majorBidi" w:hAnsiTheme="majorBidi" w:cstheme="majorBidi"/>
          <w:sz w:val="28"/>
          <w:szCs w:val="28"/>
        </w:rPr>
      </w:pPr>
    </w:p>
    <w:p w14:paraId="7719FDAC" w14:textId="77777777" w:rsidR="00B17271" w:rsidRDefault="00B17271" w:rsidP="00B17271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5E7B8BC7" w14:textId="6D0C53ED" w:rsidR="00B17271" w:rsidRDefault="00B17271" w:rsidP="00723117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B17271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Consultation N° </w:t>
      </w:r>
      <w:r w:rsidR="00723117">
        <w:rPr>
          <w:rFonts w:asciiTheme="majorBidi" w:hAnsiTheme="majorBidi" w:cstheme="majorBidi"/>
          <w:b/>
          <w:bCs/>
          <w:sz w:val="32"/>
          <w:szCs w:val="32"/>
          <w:u w:val="single"/>
        </w:rPr>
        <w:t>11</w:t>
      </w:r>
      <w:r w:rsidRPr="00B17271">
        <w:rPr>
          <w:rFonts w:asciiTheme="majorBidi" w:hAnsiTheme="majorBidi" w:cstheme="majorBidi"/>
          <w:b/>
          <w:bCs/>
          <w:sz w:val="32"/>
          <w:szCs w:val="32"/>
          <w:u w:val="single"/>
        </w:rPr>
        <w:t>/2024</w:t>
      </w:r>
    </w:p>
    <w:p w14:paraId="5C071338" w14:textId="0A36021B" w:rsidR="00604CC1" w:rsidRDefault="004A2079" w:rsidP="00604CC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Chiers des charges</w:t>
      </w:r>
    </w:p>
    <w:p w14:paraId="400D33D3" w14:textId="77777777" w:rsidR="00604CC1" w:rsidRPr="00B17271" w:rsidRDefault="00604CC1" w:rsidP="00604CC1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0F4CC405" w14:textId="54FB7F81" w:rsidR="003E0060" w:rsidRPr="003E0060" w:rsidRDefault="003E0060" w:rsidP="008668ED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3E0060">
        <w:rPr>
          <w:rFonts w:asciiTheme="majorBidi" w:hAnsiTheme="majorBidi" w:cstheme="majorBidi"/>
          <w:b/>
          <w:bCs/>
          <w:sz w:val="32"/>
          <w:szCs w:val="32"/>
        </w:rPr>
        <w:t>Audit</w:t>
      </w:r>
      <w:r w:rsidR="008668ED">
        <w:rPr>
          <w:rFonts w:asciiTheme="majorBidi" w:hAnsiTheme="majorBidi" w:cstheme="majorBidi"/>
          <w:b/>
          <w:bCs/>
          <w:sz w:val="32"/>
          <w:szCs w:val="32"/>
        </w:rPr>
        <w:t> :</w:t>
      </w:r>
      <w:r w:rsidRPr="003E0060">
        <w:rPr>
          <w:rFonts w:asciiTheme="majorBidi" w:hAnsiTheme="majorBidi" w:cstheme="majorBidi"/>
          <w:b/>
          <w:bCs/>
          <w:sz w:val="32"/>
          <w:szCs w:val="32"/>
        </w:rPr>
        <w:t xml:space="preserve"> Système de </w:t>
      </w:r>
      <w:r w:rsidR="009871C6">
        <w:rPr>
          <w:rFonts w:asciiTheme="majorBidi" w:hAnsiTheme="majorBidi" w:cstheme="majorBidi"/>
          <w:b/>
          <w:bCs/>
          <w:sz w:val="32"/>
          <w:szCs w:val="32"/>
        </w:rPr>
        <w:t xml:space="preserve">Gestion De La </w:t>
      </w:r>
      <w:r w:rsidRPr="003E0060">
        <w:rPr>
          <w:rFonts w:asciiTheme="majorBidi" w:hAnsiTheme="majorBidi" w:cstheme="majorBidi"/>
          <w:b/>
          <w:bCs/>
          <w:sz w:val="32"/>
          <w:szCs w:val="32"/>
        </w:rPr>
        <w:t xml:space="preserve">Paie </w:t>
      </w:r>
      <w:r w:rsidR="0062562D">
        <w:rPr>
          <w:rFonts w:asciiTheme="majorBidi" w:hAnsiTheme="majorBidi" w:cstheme="majorBidi"/>
          <w:b/>
          <w:bCs/>
          <w:sz w:val="32"/>
          <w:szCs w:val="32"/>
        </w:rPr>
        <w:t>et</w:t>
      </w:r>
      <w:r w:rsidR="0024578C">
        <w:rPr>
          <w:rFonts w:asciiTheme="majorBidi" w:hAnsiTheme="majorBidi" w:cstheme="majorBidi"/>
          <w:b/>
          <w:bCs/>
          <w:sz w:val="32"/>
          <w:szCs w:val="32"/>
        </w:rPr>
        <w:t xml:space="preserve"> des</w:t>
      </w:r>
      <w:r w:rsidR="0062562D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3E0060">
        <w:rPr>
          <w:rFonts w:asciiTheme="majorBidi" w:hAnsiTheme="majorBidi" w:cstheme="majorBidi"/>
          <w:b/>
          <w:bCs/>
          <w:sz w:val="32"/>
          <w:szCs w:val="32"/>
        </w:rPr>
        <w:t>Dossier</w:t>
      </w:r>
      <w:r w:rsidR="0062562D">
        <w:rPr>
          <w:rFonts w:asciiTheme="majorBidi" w:hAnsiTheme="majorBidi" w:cstheme="majorBidi"/>
          <w:b/>
          <w:bCs/>
          <w:sz w:val="32"/>
          <w:szCs w:val="32"/>
        </w:rPr>
        <w:t>s</w:t>
      </w:r>
      <w:r w:rsidRPr="003E0060">
        <w:rPr>
          <w:rFonts w:asciiTheme="majorBidi" w:hAnsiTheme="majorBidi" w:cstheme="majorBidi"/>
          <w:b/>
          <w:bCs/>
          <w:sz w:val="32"/>
          <w:szCs w:val="32"/>
        </w:rPr>
        <w:t xml:space="preserve"> des Personnels</w:t>
      </w:r>
    </w:p>
    <w:p w14:paraId="2A51F3FD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0CFD9CEB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6AF8FBE0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346BA39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402AC46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915B7D3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EA8252A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A689CC7" w14:textId="77777777" w:rsidR="00604CC1" w:rsidRDefault="00604CC1" w:rsidP="00604CC1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5B671CC9" w14:textId="77777777" w:rsidR="00604CC1" w:rsidRDefault="00604CC1" w:rsidP="003E0060">
      <w:pPr>
        <w:tabs>
          <w:tab w:val="left" w:pos="362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14:paraId="514901A2" w14:textId="77777777" w:rsidR="0062562D" w:rsidRDefault="0062562D" w:rsidP="003E0060">
      <w:pPr>
        <w:tabs>
          <w:tab w:val="left" w:pos="362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14:paraId="70A3CA48" w14:textId="77777777" w:rsidR="0062562D" w:rsidRDefault="0062562D" w:rsidP="003E0060">
      <w:pPr>
        <w:tabs>
          <w:tab w:val="left" w:pos="362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14:paraId="0BE42947" w14:textId="77777777" w:rsidR="0062562D" w:rsidRDefault="0062562D" w:rsidP="003E0060">
      <w:pPr>
        <w:tabs>
          <w:tab w:val="left" w:pos="362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14:paraId="4A1886E6" w14:textId="77777777" w:rsidR="0062562D" w:rsidRDefault="0062562D" w:rsidP="003E0060">
      <w:pPr>
        <w:tabs>
          <w:tab w:val="left" w:pos="362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14:paraId="4658D6A5" w14:textId="77777777" w:rsidR="0062562D" w:rsidRDefault="0062562D" w:rsidP="003E0060">
      <w:pPr>
        <w:tabs>
          <w:tab w:val="left" w:pos="3627"/>
        </w:tabs>
        <w:rPr>
          <w:rFonts w:asciiTheme="majorBidi" w:hAnsiTheme="majorBidi" w:cstheme="majorBidi"/>
          <w:b/>
          <w:bCs/>
          <w:sz w:val="28"/>
          <w:szCs w:val="28"/>
        </w:rPr>
      </w:pPr>
    </w:p>
    <w:p w14:paraId="2645AF0A" w14:textId="0B82DEF4" w:rsidR="00604CC1" w:rsidRPr="00080FE9" w:rsidRDefault="000D3DCB" w:rsidP="000D3DCB">
      <w:pPr>
        <w:tabs>
          <w:tab w:val="left" w:pos="3627"/>
        </w:tabs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</w:pPr>
      <w:r w:rsidRPr="00080FE9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>ARTICLE 1 : OBJET DE LA CONSULTATION</w:t>
      </w:r>
    </w:p>
    <w:p w14:paraId="59FA37D3" w14:textId="2D98EA21" w:rsidR="00260F0F" w:rsidRDefault="000D3DCB" w:rsidP="008668E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La chambre de commerce et d’industrie de Sfax (CCIS) se propose de lancer une consultation pour </w:t>
      </w:r>
      <w:r w:rsidR="00080FE9">
        <w:rPr>
          <w:rFonts w:asciiTheme="majorBidi" w:hAnsiTheme="majorBidi" w:cstheme="majorBidi"/>
          <w:sz w:val="28"/>
          <w:szCs w:val="28"/>
        </w:rPr>
        <w:t>la mission d’audit</w:t>
      </w:r>
      <w:r w:rsidR="003E0060" w:rsidRPr="003E0060">
        <w:rPr>
          <w:rFonts w:asciiTheme="majorBidi" w:hAnsiTheme="majorBidi" w:cstheme="majorBidi"/>
          <w:sz w:val="28"/>
          <w:szCs w:val="28"/>
        </w:rPr>
        <w:t xml:space="preserve"> du Système de</w:t>
      </w:r>
      <w:r w:rsidR="009871C6">
        <w:rPr>
          <w:rFonts w:asciiTheme="majorBidi" w:hAnsiTheme="majorBidi" w:cstheme="majorBidi"/>
          <w:sz w:val="28"/>
          <w:szCs w:val="28"/>
        </w:rPr>
        <w:t xml:space="preserve"> gestion de la</w:t>
      </w:r>
      <w:r w:rsidR="003E0060" w:rsidRPr="003E0060">
        <w:rPr>
          <w:rFonts w:asciiTheme="majorBidi" w:hAnsiTheme="majorBidi" w:cstheme="majorBidi"/>
          <w:sz w:val="28"/>
          <w:szCs w:val="28"/>
        </w:rPr>
        <w:t xml:space="preserve"> Paie </w:t>
      </w:r>
      <w:r w:rsidR="008668ED">
        <w:rPr>
          <w:rFonts w:asciiTheme="majorBidi" w:hAnsiTheme="majorBidi" w:cstheme="majorBidi"/>
          <w:sz w:val="28"/>
          <w:szCs w:val="28"/>
        </w:rPr>
        <w:t>ainsi que l</w:t>
      </w:r>
      <w:r w:rsidR="0062562D">
        <w:rPr>
          <w:rFonts w:asciiTheme="majorBidi" w:hAnsiTheme="majorBidi" w:cstheme="majorBidi"/>
          <w:sz w:val="28"/>
          <w:szCs w:val="28"/>
        </w:rPr>
        <w:t>es</w:t>
      </w:r>
      <w:r w:rsidR="003E0060" w:rsidRPr="003E0060">
        <w:rPr>
          <w:rFonts w:asciiTheme="majorBidi" w:hAnsiTheme="majorBidi" w:cstheme="majorBidi"/>
          <w:sz w:val="28"/>
          <w:szCs w:val="28"/>
        </w:rPr>
        <w:t xml:space="preserve"> </w:t>
      </w:r>
      <w:r w:rsidR="009871C6">
        <w:rPr>
          <w:rFonts w:asciiTheme="majorBidi" w:hAnsiTheme="majorBidi" w:cstheme="majorBidi"/>
          <w:sz w:val="28"/>
          <w:szCs w:val="28"/>
        </w:rPr>
        <w:t>D</w:t>
      </w:r>
      <w:r w:rsidR="003E0060" w:rsidRPr="003E0060">
        <w:rPr>
          <w:rFonts w:asciiTheme="majorBidi" w:hAnsiTheme="majorBidi" w:cstheme="majorBidi"/>
          <w:sz w:val="28"/>
          <w:szCs w:val="28"/>
        </w:rPr>
        <w:t>ossier</w:t>
      </w:r>
      <w:r w:rsidR="0062562D">
        <w:rPr>
          <w:rFonts w:asciiTheme="majorBidi" w:hAnsiTheme="majorBidi" w:cstheme="majorBidi"/>
          <w:sz w:val="28"/>
          <w:szCs w:val="28"/>
        </w:rPr>
        <w:t>s</w:t>
      </w:r>
      <w:r w:rsidR="003E0060" w:rsidRPr="003E0060">
        <w:rPr>
          <w:rFonts w:asciiTheme="majorBidi" w:hAnsiTheme="majorBidi" w:cstheme="majorBidi"/>
          <w:sz w:val="28"/>
          <w:szCs w:val="28"/>
        </w:rPr>
        <w:t xml:space="preserve"> des Personnels</w:t>
      </w:r>
      <w:r w:rsidR="004C67EA">
        <w:rPr>
          <w:rFonts w:asciiTheme="majorBidi" w:hAnsiTheme="majorBidi" w:cstheme="majorBidi"/>
          <w:sz w:val="28"/>
          <w:szCs w:val="28"/>
        </w:rPr>
        <w:t> :</w:t>
      </w:r>
    </w:p>
    <w:p w14:paraId="1237471B" w14:textId="314C9DC7" w:rsidR="004C67EA" w:rsidRDefault="004C67EA" w:rsidP="004C67E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Période : </w:t>
      </w:r>
      <w:r w:rsidRPr="00650D1B">
        <w:rPr>
          <w:rFonts w:asciiTheme="majorBidi" w:hAnsiTheme="majorBidi" w:cstheme="majorBidi"/>
          <w:sz w:val="28"/>
          <w:szCs w:val="28"/>
        </w:rPr>
        <w:t>Exercice 2021 &amp; Exercice 2022 &amp; Exercice 2023</w:t>
      </w:r>
    </w:p>
    <w:p w14:paraId="33B3AE6D" w14:textId="77777777" w:rsidR="00DA3F1E" w:rsidRDefault="004C67EA" w:rsidP="00871DE2">
      <w:pPr>
        <w:rPr>
          <w:rFonts w:asciiTheme="majorBidi" w:hAnsiTheme="majorBidi" w:cstheme="majorBidi"/>
          <w:color w:val="FF0000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Nbre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Des Personnels : </w:t>
      </w:r>
      <w:r w:rsidR="00642CC6" w:rsidRPr="00650D1B">
        <w:rPr>
          <w:rFonts w:asciiTheme="majorBidi" w:hAnsiTheme="majorBidi" w:cstheme="majorBidi"/>
          <w:color w:val="FF0000"/>
          <w:sz w:val="28"/>
          <w:szCs w:val="28"/>
        </w:rPr>
        <w:t>3</w:t>
      </w:r>
      <w:r w:rsidR="00871DE2" w:rsidRPr="00650D1B">
        <w:rPr>
          <w:rFonts w:asciiTheme="majorBidi" w:hAnsiTheme="majorBidi" w:cstheme="majorBidi"/>
          <w:color w:val="FF0000"/>
          <w:sz w:val="28"/>
          <w:szCs w:val="28"/>
        </w:rPr>
        <w:t>7</w:t>
      </w:r>
      <w:r w:rsidR="00871DE2" w:rsidRPr="00650D1B">
        <w:rPr>
          <w:rFonts w:asciiTheme="majorBidi" w:hAnsiTheme="majorBidi" w:cstheme="majorBidi"/>
          <w:sz w:val="28"/>
          <w:szCs w:val="28"/>
        </w:rPr>
        <w:t xml:space="preserve"> ou </w:t>
      </w:r>
      <w:r w:rsidR="00871DE2" w:rsidRPr="00650D1B">
        <w:rPr>
          <w:rFonts w:asciiTheme="majorBidi" w:hAnsiTheme="majorBidi" w:cstheme="majorBidi"/>
          <w:color w:val="FF0000"/>
          <w:sz w:val="28"/>
          <w:szCs w:val="28"/>
        </w:rPr>
        <w:t>32</w:t>
      </w:r>
    </w:p>
    <w:p w14:paraId="030CB46E" w14:textId="763DA061" w:rsidR="0062562D" w:rsidRDefault="00260F0F" w:rsidP="001D63F4">
      <w:pPr>
        <w:rPr>
          <w:rFonts w:asciiTheme="majorBidi" w:hAnsiTheme="majorBidi" w:cstheme="majorBidi"/>
          <w:sz w:val="28"/>
          <w:szCs w:val="28"/>
        </w:rPr>
      </w:pPr>
      <w:r>
        <w:rPr>
          <w:rFonts w:ascii="Courier New" w:hAnsi="Courier New" w:cs="Courier New"/>
          <w:color w:val="2C363A"/>
          <w:sz w:val="21"/>
          <w:szCs w:val="21"/>
        </w:rPr>
        <w:br/>
      </w:r>
      <w:r w:rsidR="00DA3F1E" w:rsidRPr="00080FE9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>ARTICLE 2 : ENTENDUE DE LA MISSION</w:t>
      </w:r>
    </w:p>
    <w:p w14:paraId="359289AD" w14:textId="4F43C732" w:rsidR="00DA3F1E" w:rsidRDefault="00DA3F1E" w:rsidP="001D63F4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Audit du système de gestion et d’exécution de la Paie.</w:t>
      </w:r>
    </w:p>
    <w:p w14:paraId="51B88D56" w14:textId="77777777" w:rsidR="00DA3F1E" w:rsidRPr="001D63F4" w:rsidRDefault="00DA3F1E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>Vérifier que le logiciel Paie de la CCIS est totalement conforme et compatible avec les législations.</w:t>
      </w:r>
    </w:p>
    <w:p w14:paraId="3012EDC4" w14:textId="77777777" w:rsidR="00DA3F1E" w:rsidRPr="001D63F4" w:rsidRDefault="00DA3F1E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 xml:space="preserve">Vérification de la conformité des rémunérations attribuées avec les termes du statut de personnel des </w:t>
      </w:r>
      <w:proofErr w:type="spellStart"/>
      <w:r w:rsidRPr="001D63F4">
        <w:rPr>
          <w:rFonts w:asciiTheme="majorBidi" w:hAnsiTheme="majorBidi" w:cstheme="majorBidi"/>
          <w:sz w:val="28"/>
          <w:szCs w:val="28"/>
        </w:rPr>
        <w:t>CCIs</w:t>
      </w:r>
      <w:proofErr w:type="spellEnd"/>
      <w:r w:rsidRPr="001D63F4">
        <w:rPr>
          <w:rFonts w:asciiTheme="majorBidi" w:hAnsiTheme="majorBidi" w:cstheme="majorBidi"/>
          <w:sz w:val="28"/>
          <w:szCs w:val="28"/>
        </w:rPr>
        <w:t xml:space="preserve"> </w:t>
      </w:r>
    </w:p>
    <w:p w14:paraId="613843A7" w14:textId="77777777" w:rsidR="00DA3F1E" w:rsidRPr="001D63F4" w:rsidRDefault="00DA3F1E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 xml:space="preserve">S’assurer que le classement du personnel (échelon, échelle, grade) respecte les exigences du statut de personnel des </w:t>
      </w:r>
      <w:proofErr w:type="spellStart"/>
      <w:r w:rsidRPr="001D63F4">
        <w:rPr>
          <w:rFonts w:asciiTheme="majorBidi" w:hAnsiTheme="majorBidi" w:cstheme="majorBidi"/>
          <w:sz w:val="28"/>
          <w:szCs w:val="28"/>
        </w:rPr>
        <w:t>CCIs</w:t>
      </w:r>
      <w:proofErr w:type="spellEnd"/>
      <w:r w:rsidRPr="001D63F4">
        <w:rPr>
          <w:rFonts w:asciiTheme="majorBidi" w:hAnsiTheme="majorBidi" w:cstheme="majorBidi"/>
          <w:sz w:val="28"/>
          <w:szCs w:val="28"/>
        </w:rPr>
        <w:t xml:space="preserve">. </w:t>
      </w:r>
    </w:p>
    <w:p w14:paraId="46885A80" w14:textId="77777777" w:rsidR="00DA3F1E" w:rsidRPr="001D63F4" w:rsidRDefault="00DA3F1E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>Vérifier que les primes fonctionnelles attribuées sont conformes aux termes du statut.</w:t>
      </w:r>
    </w:p>
    <w:p w14:paraId="7804AB80" w14:textId="77777777" w:rsidR="00DA3F1E" w:rsidRPr="001D63F4" w:rsidRDefault="00DA3F1E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>Vérification de la conformité des retenues fiscales et sociales effectuées avec la règlementation en vigueur.</w:t>
      </w:r>
    </w:p>
    <w:p w14:paraId="663446E2" w14:textId="77777777" w:rsidR="00DA3F1E" w:rsidRPr="001D63F4" w:rsidRDefault="00DA3F1E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 xml:space="preserve">Vérifier que les </w:t>
      </w:r>
      <w:proofErr w:type="gramStart"/>
      <w:r w:rsidRPr="001D63F4">
        <w:rPr>
          <w:rFonts w:asciiTheme="majorBidi" w:hAnsiTheme="majorBidi" w:cstheme="majorBidi"/>
          <w:sz w:val="28"/>
          <w:szCs w:val="28"/>
        </w:rPr>
        <w:t>déclaration</w:t>
      </w:r>
      <w:proofErr w:type="gramEnd"/>
      <w:r w:rsidRPr="001D63F4">
        <w:rPr>
          <w:rFonts w:asciiTheme="majorBidi" w:hAnsiTheme="majorBidi" w:cstheme="majorBidi"/>
          <w:sz w:val="28"/>
          <w:szCs w:val="28"/>
        </w:rPr>
        <w:t xml:space="preserve"> fiscales et sociales ont été faites dans les délais réglementaires. </w:t>
      </w:r>
    </w:p>
    <w:p w14:paraId="7E902FD4" w14:textId="77777777" w:rsidR="00DA3F1E" w:rsidRPr="001D63F4" w:rsidRDefault="00DA3F1E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>S’assurer que les salaires sont attribués sur la base de nombre de jours réellement travaillé.</w:t>
      </w:r>
    </w:p>
    <w:p w14:paraId="7C87CF26" w14:textId="77777777" w:rsidR="00DA3F1E" w:rsidRPr="001D63F4" w:rsidRDefault="00DA3F1E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 xml:space="preserve">Vérifier le respect de la durée légale du travail stipulée par le statut de personnel des </w:t>
      </w:r>
      <w:proofErr w:type="spellStart"/>
      <w:r w:rsidRPr="001D63F4">
        <w:rPr>
          <w:rFonts w:asciiTheme="majorBidi" w:hAnsiTheme="majorBidi" w:cstheme="majorBidi"/>
          <w:sz w:val="28"/>
          <w:szCs w:val="28"/>
        </w:rPr>
        <w:t>CCIs</w:t>
      </w:r>
      <w:proofErr w:type="spellEnd"/>
      <w:r w:rsidRPr="001D63F4">
        <w:rPr>
          <w:rFonts w:asciiTheme="majorBidi" w:hAnsiTheme="majorBidi" w:cstheme="majorBidi"/>
          <w:sz w:val="28"/>
          <w:szCs w:val="28"/>
        </w:rPr>
        <w:t>.</w:t>
      </w:r>
    </w:p>
    <w:p w14:paraId="0122DDD1" w14:textId="77777777" w:rsidR="00DA3F1E" w:rsidRPr="001D63F4" w:rsidRDefault="00DA3F1E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>S’assurer de la rigueur du système de pointage appliqué par la CCIS.</w:t>
      </w:r>
    </w:p>
    <w:p w14:paraId="31A45BE4" w14:textId="77777777" w:rsidR="00DA3F1E" w:rsidRPr="001D63F4" w:rsidRDefault="00DA3F1E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>S’assurer que les absences et les retards ont été pris en considération lors du calcul des salaires.</w:t>
      </w:r>
    </w:p>
    <w:p w14:paraId="2F5704BA" w14:textId="77777777" w:rsidR="00DA3F1E" w:rsidRPr="001D63F4" w:rsidRDefault="000D3DCB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="00DA3F1E" w:rsidRPr="001D63F4">
        <w:rPr>
          <w:rFonts w:asciiTheme="majorBidi" w:hAnsiTheme="majorBidi" w:cstheme="majorBidi"/>
          <w:sz w:val="28"/>
          <w:szCs w:val="28"/>
        </w:rPr>
        <w:t xml:space="preserve">S’assurer du respect de la durée du congé annuel indiquée au statut de personnel des </w:t>
      </w:r>
      <w:proofErr w:type="spellStart"/>
      <w:r w:rsidR="00DA3F1E" w:rsidRPr="001D63F4">
        <w:rPr>
          <w:rFonts w:asciiTheme="majorBidi" w:hAnsiTheme="majorBidi" w:cstheme="majorBidi"/>
          <w:sz w:val="28"/>
          <w:szCs w:val="28"/>
        </w:rPr>
        <w:t>CCIs</w:t>
      </w:r>
      <w:proofErr w:type="spellEnd"/>
      <w:r w:rsidR="00DA3F1E" w:rsidRPr="001D63F4">
        <w:rPr>
          <w:rFonts w:asciiTheme="majorBidi" w:hAnsiTheme="majorBidi" w:cstheme="majorBidi"/>
          <w:sz w:val="28"/>
          <w:szCs w:val="28"/>
        </w:rPr>
        <w:t>.</w:t>
      </w:r>
    </w:p>
    <w:p w14:paraId="385D156F" w14:textId="77777777" w:rsidR="00DA3F1E" w:rsidRPr="001D63F4" w:rsidRDefault="00DA3F1E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>Vérifier que toute demande de congé a été prise en considération et quelle a généré un titre de congé conforme.</w:t>
      </w:r>
    </w:p>
    <w:p w14:paraId="660C1033" w14:textId="77777777" w:rsidR="00DA3F1E" w:rsidRPr="001D63F4" w:rsidRDefault="00DA3F1E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 xml:space="preserve">Vérifier que les congés de maladie, les congés de maternité et les congés exceptionnels ont été accordés selon les exigences du statut de personnel des </w:t>
      </w:r>
      <w:proofErr w:type="spellStart"/>
      <w:r w:rsidRPr="001D63F4">
        <w:rPr>
          <w:rFonts w:asciiTheme="majorBidi" w:hAnsiTheme="majorBidi" w:cstheme="majorBidi"/>
          <w:sz w:val="28"/>
          <w:szCs w:val="28"/>
        </w:rPr>
        <w:t>CCIs</w:t>
      </w:r>
      <w:proofErr w:type="spellEnd"/>
      <w:r w:rsidRPr="001D63F4">
        <w:rPr>
          <w:rFonts w:asciiTheme="majorBidi" w:hAnsiTheme="majorBidi" w:cstheme="majorBidi"/>
          <w:sz w:val="28"/>
          <w:szCs w:val="28"/>
        </w:rPr>
        <w:t>.</w:t>
      </w:r>
    </w:p>
    <w:p w14:paraId="77D65C4D" w14:textId="77777777" w:rsidR="00DA3F1E" w:rsidRPr="001D63F4" w:rsidRDefault="00DA3F1E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 xml:space="preserve">-S’assurer que les primes de rendement sont attribuées selon les lois et règlements en vigueur. </w:t>
      </w:r>
    </w:p>
    <w:p w14:paraId="759FE5C3" w14:textId="77777777" w:rsidR="00DA3F1E" w:rsidRPr="001D63F4" w:rsidRDefault="00DA3F1E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>-S’assurer que les augmentations salariales ont été accordées selon les textes règlementaires.</w:t>
      </w:r>
    </w:p>
    <w:p w14:paraId="123E6A58" w14:textId="77777777" w:rsidR="00DA3F1E" w:rsidRPr="001D63F4" w:rsidRDefault="00DA3F1E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>-Vérifier que toutes les promotions accordées durant la période mentionnée répondent aux exigences réglementaires.</w:t>
      </w:r>
    </w:p>
    <w:p w14:paraId="7F827939" w14:textId="77777777" w:rsidR="00DA3F1E" w:rsidRPr="001D63F4" w:rsidRDefault="00DA3F1E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>-Vérifier que les contrats de travail élaborés respectent la réglementation et les textes de lois en vigueur.</w:t>
      </w:r>
    </w:p>
    <w:p w14:paraId="4B7175F2" w14:textId="77777777" w:rsidR="00DA3F1E" w:rsidRPr="001D63F4" w:rsidRDefault="00DA3F1E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 xml:space="preserve">Vérifier que les départs à la retraite au cours de cette période ont été réalisés selon la législation en vigueur. </w:t>
      </w:r>
    </w:p>
    <w:p w14:paraId="5AC690AA" w14:textId="77777777" w:rsidR="00DA3F1E" w:rsidRPr="001D63F4" w:rsidRDefault="00DA3F1E" w:rsidP="00DA3F1E">
      <w:pPr>
        <w:numPr>
          <w:ilvl w:val="0"/>
          <w:numId w:val="23"/>
        </w:numPr>
        <w:spacing w:line="256" w:lineRule="auto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>-S’assurer de la bonne application des notes administratives internes de la CCIS.</w:t>
      </w:r>
    </w:p>
    <w:p w14:paraId="3CB9952D" w14:textId="1ED63565" w:rsidR="001D63F4" w:rsidRDefault="001D63F4" w:rsidP="006B60A9">
      <w:pPr>
        <w:tabs>
          <w:tab w:val="left" w:pos="3627"/>
        </w:tabs>
        <w:ind w:left="360"/>
        <w:jc w:val="both"/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</w:pPr>
      <w:r w:rsidRPr="001D63F4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 xml:space="preserve">ARTICLE </w:t>
      </w:r>
      <w:r w:rsidR="006B60A9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>3</w:t>
      </w:r>
      <w:r w:rsidRPr="001D63F4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> : LIVRABLES ATTENDUS </w:t>
      </w:r>
    </w:p>
    <w:p w14:paraId="32364AAF" w14:textId="77777777" w:rsidR="0051444E" w:rsidRDefault="0051444E" w:rsidP="0051444E">
      <w:pPr>
        <w:tabs>
          <w:tab w:val="left" w:pos="3627"/>
        </w:tabs>
        <w:rPr>
          <w:rFonts w:asciiTheme="majorBidi" w:hAnsiTheme="majorBidi" w:cstheme="majorBidi"/>
          <w:sz w:val="28"/>
          <w:szCs w:val="28"/>
        </w:rPr>
      </w:pPr>
      <w:r w:rsidRPr="00160DFF">
        <w:rPr>
          <w:rFonts w:asciiTheme="majorBidi" w:hAnsiTheme="majorBidi" w:cstheme="majorBidi"/>
          <w:sz w:val="28"/>
          <w:szCs w:val="28"/>
        </w:rPr>
        <w:t xml:space="preserve">Présenter un rapport </w:t>
      </w:r>
      <w:r w:rsidRPr="00CC22BE">
        <w:rPr>
          <w:rFonts w:asciiTheme="majorBidi" w:hAnsiTheme="majorBidi" w:cstheme="majorBidi"/>
          <w:sz w:val="28"/>
          <w:szCs w:val="28"/>
        </w:rPr>
        <w:t>d'audit</w:t>
      </w:r>
      <w:r w:rsidRPr="00160DFF">
        <w:rPr>
          <w:rFonts w:asciiTheme="majorBidi" w:hAnsiTheme="majorBidi" w:cstheme="majorBidi"/>
          <w:sz w:val="28"/>
          <w:szCs w:val="28"/>
        </w:rPr>
        <w:t xml:space="preserve"> détaillé </w:t>
      </w:r>
      <w:r w:rsidRPr="00CC22BE">
        <w:rPr>
          <w:rFonts w:asciiTheme="majorBidi" w:hAnsiTheme="majorBidi" w:cstheme="majorBidi"/>
          <w:sz w:val="28"/>
          <w:szCs w:val="28"/>
        </w:rPr>
        <w:t>comprenant</w:t>
      </w:r>
      <w:r>
        <w:rPr>
          <w:rFonts w:asciiTheme="majorBidi" w:hAnsiTheme="majorBidi" w:cstheme="majorBidi"/>
          <w:sz w:val="28"/>
          <w:szCs w:val="28"/>
        </w:rPr>
        <w:t xml:space="preserve"> :</w:t>
      </w:r>
      <w:r w:rsidRPr="00CC22BE">
        <w:rPr>
          <w:rFonts w:asciiTheme="majorBidi" w:hAnsiTheme="majorBidi" w:cstheme="majorBidi"/>
          <w:sz w:val="28"/>
          <w:szCs w:val="28"/>
        </w:rPr>
        <w:t xml:space="preserve"> </w:t>
      </w:r>
    </w:p>
    <w:p w14:paraId="67DBF6D6" w14:textId="77777777" w:rsidR="0051444E" w:rsidRPr="00117BA9" w:rsidRDefault="0051444E" w:rsidP="0051444E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* </w:t>
      </w:r>
      <w:r w:rsidRPr="00117BA9">
        <w:rPr>
          <w:rFonts w:asciiTheme="majorBidi" w:hAnsiTheme="majorBidi" w:cstheme="majorBidi"/>
          <w:sz w:val="28"/>
          <w:szCs w:val="28"/>
        </w:rPr>
        <w:t>Une analyse détaillée des résultats obtenus lors de l'audit, mettant en lumière les forces et les faiblesses du système de gestion de la paie et des dossiers du personnel.</w:t>
      </w:r>
    </w:p>
    <w:p w14:paraId="7C9952B8" w14:textId="77777777" w:rsidR="0051444E" w:rsidRPr="00117BA9" w:rsidRDefault="0051444E" w:rsidP="0051444E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* </w:t>
      </w:r>
      <w:r w:rsidRPr="00117BA9">
        <w:rPr>
          <w:rFonts w:asciiTheme="majorBidi" w:hAnsiTheme="majorBidi" w:cstheme="majorBidi"/>
          <w:sz w:val="28"/>
          <w:szCs w:val="28"/>
        </w:rPr>
        <w:t>Une évaluation claire des dysfonctionnements identifiés, accompagnée d'une explication approfondie de leurs causes sous-jacentes.</w:t>
      </w:r>
    </w:p>
    <w:p w14:paraId="21075B06" w14:textId="77777777" w:rsidR="0051444E" w:rsidRPr="00117BA9" w:rsidRDefault="0051444E" w:rsidP="0051444E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 w:rsidRPr="005A4217">
        <w:rPr>
          <w:rFonts w:asciiTheme="majorBidi" w:hAnsiTheme="majorBidi" w:cstheme="majorBidi"/>
          <w:sz w:val="28"/>
          <w:szCs w:val="28"/>
        </w:rPr>
        <w:t>* Des recommandations précises et réalisables pour corriger les dysfonctionnements détectés et améliorer le système dans son ensemble pour garantir la conformité aux meilleures pratiques en la matière.</w:t>
      </w:r>
    </w:p>
    <w:p w14:paraId="323BCA86" w14:textId="77777777" w:rsidR="0051444E" w:rsidRPr="00117BA9" w:rsidRDefault="0051444E" w:rsidP="0051444E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* </w:t>
      </w:r>
      <w:r w:rsidRPr="00117BA9">
        <w:rPr>
          <w:rFonts w:asciiTheme="majorBidi" w:hAnsiTheme="majorBidi" w:cstheme="majorBidi"/>
          <w:sz w:val="28"/>
          <w:szCs w:val="28"/>
        </w:rPr>
        <w:t>Un plan d'action détaillé, incluant des étapes spécifiques, des responsabilités assignées et des échéanciers pour la mise en œuvre des recommandations proposées.</w:t>
      </w:r>
    </w:p>
    <w:p w14:paraId="3AD54C40" w14:textId="77777777" w:rsidR="0051444E" w:rsidRDefault="0051444E" w:rsidP="0051444E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* </w:t>
      </w:r>
      <w:r w:rsidRPr="00117BA9">
        <w:rPr>
          <w:rFonts w:asciiTheme="majorBidi" w:hAnsiTheme="majorBidi" w:cstheme="majorBidi"/>
          <w:sz w:val="28"/>
          <w:szCs w:val="28"/>
        </w:rPr>
        <w:t>Des indicateurs de suivi pour évaluer l'efficacité des mesures correctives mises en place.</w:t>
      </w:r>
    </w:p>
    <w:p w14:paraId="23DAF75D" w14:textId="77777777" w:rsidR="0051444E" w:rsidRDefault="0051444E" w:rsidP="0051444E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2506289" w14:textId="77777777" w:rsidR="0051444E" w:rsidRDefault="0051444E" w:rsidP="0051444E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0E0DAA5" w14:textId="77777777" w:rsidR="0051444E" w:rsidRPr="00117BA9" w:rsidRDefault="0051444E" w:rsidP="0051444E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4B75A46" w14:textId="77777777" w:rsidR="00DA3F1E" w:rsidRPr="001D63F4" w:rsidRDefault="00DA3F1E" w:rsidP="00DA3F1E">
      <w:pPr>
        <w:ind w:left="360"/>
        <w:rPr>
          <w:rFonts w:asciiTheme="majorBidi" w:hAnsiTheme="majorBidi" w:cstheme="majorBidi"/>
          <w:sz w:val="28"/>
          <w:szCs w:val="28"/>
        </w:rPr>
      </w:pPr>
      <w:r w:rsidRPr="00DA3F1E">
        <w:rPr>
          <w:rFonts w:ascii="Arial" w:hAnsi="Arial"/>
        </w:rPr>
        <w:t>U</w:t>
      </w:r>
      <w:r w:rsidRPr="001D63F4">
        <w:rPr>
          <w:rFonts w:asciiTheme="majorBidi" w:hAnsiTheme="majorBidi" w:cstheme="majorBidi"/>
          <w:sz w:val="28"/>
          <w:szCs w:val="28"/>
        </w:rPr>
        <w:t>ne commission administrative sera constituée pour assurer le suivi, l’évaluation et la validation du rapport d’audit.</w:t>
      </w:r>
    </w:p>
    <w:p w14:paraId="590EDBF0" w14:textId="77777777" w:rsidR="00DA3F1E" w:rsidRPr="001D63F4" w:rsidRDefault="00DA3F1E" w:rsidP="0051444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 xml:space="preserve"> La commission se réunira à la demande de la direction générale de la CCIS. L’expert en charge de cette mission sera un membre permanant de cette commission. </w:t>
      </w:r>
    </w:p>
    <w:p w14:paraId="2A185BFB" w14:textId="77777777" w:rsidR="00DA3F1E" w:rsidRPr="001D63F4" w:rsidRDefault="00DA3F1E" w:rsidP="0051444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>La première version du rapport d’audit sera remise à la commission pour étude et évaluation.</w:t>
      </w:r>
    </w:p>
    <w:p w14:paraId="038D8534" w14:textId="77777777" w:rsidR="00DA3F1E" w:rsidRPr="001D63F4" w:rsidRDefault="00DA3F1E" w:rsidP="0051444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>Une fois validé par la commission, le rapport final sera annexé à la facture.</w:t>
      </w:r>
    </w:p>
    <w:p w14:paraId="673BC746" w14:textId="1BD639BA" w:rsidR="00DA3F1E" w:rsidRPr="001D63F4" w:rsidRDefault="00DA3F1E" w:rsidP="0051444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 xml:space="preserve">Tous documents ou informations nécessaires à l’accomplissement de cet audit seront communiqués à l’expert de la mission par </w:t>
      </w:r>
      <w:r w:rsidR="001D63F4">
        <w:rPr>
          <w:rFonts w:asciiTheme="majorBidi" w:hAnsiTheme="majorBidi" w:cstheme="majorBidi"/>
          <w:sz w:val="28"/>
          <w:szCs w:val="28"/>
        </w:rPr>
        <w:t>un vis-à-vis désigné par le Directeur Général de la CCIS</w:t>
      </w:r>
      <w:r w:rsidRPr="001D63F4">
        <w:rPr>
          <w:rFonts w:asciiTheme="majorBidi" w:hAnsiTheme="majorBidi" w:cstheme="majorBidi"/>
          <w:sz w:val="28"/>
          <w:szCs w:val="28"/>
        </w:rPr>
        <w:t xml:space="preserve"> qui sera l’unique et le seul interlocuteur.</w:t>
      </w:r>
    </w:p>
    <w:p w14:paraId="7B58A8C9" w14:textId="77777777" w:rsidR="00DA3F1E" w:rsidRPr="001D63F4" w:rsidRDefault="00DA3F1E" w:rsidP="0051444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>Tout document utilisé lors de cette mission doit être restitué.</w:t>
      </w:r>
    </w:p>
    <w:p w14:paraId="1350177D" w14:textId="77777777" w:rsidR="00DA3F1E" w:rsidRPr="001D63F4" w:rsidRDefault="00DA3F1E" w:rsidP="0051444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>Les demandes d’information doivent être faites par écrit.</w:t>
      </w:r>
    </w:p>
    <w:p w14:paraId="4370EBBD" w14:textId="3CAB5996" w:rsidR="00E5145C" w:rsidRDefault="00DA3F1E" w:rsidP="0051444E">
      <w:pPr>
        <w:ind w:left="360"/>
        <w:jc w:val="both"/>
        <w:rPr>
          <w:rFonts w:asciiTheme="majorBidi" w:hAnsiTheme="majorBidi" w:cstheme="majorBidi"/>
          <w:sz w:val="28"/>
          <w:szCs w:val="28"/>
        </w:rPr>
      </w:pPr>
      <w:r w:rsidRPr="001D63F4">
        <w:rPr>
          <w:rFonts w:asciiTheme="majorBidi" w:hAnsiTheme="majorBidi" w:cstheme="majorBidi"/>
          <w:sz w:val="28"/>
          <w:szCs w:val="28"/>
        </w:rPr>
        <w:t>L’expert de la mission doit veiller à garder le secret professionnel.</w:t>
      </w:r>
    </w:p>
    <w:p w14:paraId="5AE7438D" w14:textId="7517634B" w:rsidR="00925171" w:rsidRDefault="00925171" w:rsidP="00E5145C">
      <w:pPr>
        <w:pStyle w:val="Paragraphedeliste"/>
        <w:tabs>
          <w:tab w:val="left" w:pos="3627"/>
        </w:tabs>
        <w:ind w:left="1080"/>
        <w:jc w:val="both"/>
        <w:rPr>
          <w:rFonts w:asciiTheme="majorBidi" w:hAnsiTheme="majorBidi" w:cstheme="majorBidi"/>
          <w:sz w:val="28"/>
          <w:szCs w:val="28"/>
        </w:rPr>
      </w:pPr>
    </w:p>
    <w:p w14:paraId="424B6644" w14:textId="77777777" w:rsidR="00707FD9" w:rsidRPr="00707FD9" w:rsidRDefault="00707FD9" w:rsidP="00707FD9">
      <w:pPr>
        <w:pStyle w:val="Paragraphedeliste"/>
        <w:rPr>
          <w:rFonts w:asciiTheme="majorBidi" w:hAnsiTheme="majorBidi" w:cstheme="majorBidi"/>
          <w:sz w:val="28"/>
          <w:szCs w:val="28"/>
        </w:rPr>
      </w:pPr>
    </w:p>
    <w:p w14:paraId="0F28DD81" w14:textId="7E5E261B" w:rsidR="00A366A0" w:rsidRPr="00E45892" w:rsidRDefault="00A366A0" w:rsidP="006B60A9">
      <w:pPr>
        <w:tabs>
          <w:tab w:val="left" w:pos="3627"/>
        </w:tabs>
        <w:jc w:val="both"/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</w:pPr>
      <w:r w:rsidRPr="00E45892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 xml:space="preserve">ARTICLE </w:t>
      </w:r>
      <w:r w:rsidR="006B60A9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>4</w:t>
      </w:r>
      <w:r w:rsidRPr="00E45892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> : EQUIPE INTERVEANTE </w:t>
      </w:r>
    </w:p>
    <w:p w14:paraId="65E69178" w14:textId="77777777" w:rsidR="00BE0F2B" w:rsidRDefault="00A366A0" w:rsidP="00E45892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L’équipe intervenante est composée par un </w:t>
      </w:r>
      <w:r w:rsidR="00260F0F" w:rsidRPr="003E0060">
        <w:rPr>
          <w:rFonts w:asciiTheme="majorBidi" w:hAnsiTheme="majorBidi" w:cstheme="majorBidi"/>
          <w:sz w:val="28"/>
          <w:szCs w:val="28"/>
        </w:rPr>
        <w:t>Expert</w:t>
      </w:r>
      <w:r w:rsidR="00260F0F">
        <w:rPr>
          <w:rFonts w:asciiTheme="majorBidi" w:hAnsiTheme="majorBidi" w:cstheme="majorBidi"/>
          <w:sz w:val="28"/>
          <w:szCs w:val="28"/>
        </w:rPr>
        <w:t xml:space="preserve"> qualifié dans le domaine des ressources humaines</w:t>
      </w:r>
      <w:r w:rsidR="00260F0F" w:rsidRPr="003E0060">
        <w:rPr>
          <w:rFonts w:asciiTheme="majorBidi" w:hAnsiTheme="majorBidi" w:cstheme="majorBidi"/>
          <w:sz w:val="28"/>
          <w:szCs w:val="28"/>
        </w:rPr>
        <w:t xml:space="preserve">, </w:t>
      </w:r>
      <w:r w:rsidR="00BE0F2B" w:rsidRPr="00BE0F2B">
        <w:rPr>
          <w:rFonts w:asciiTheme="majorBidi" w:hAnsiTheme="majorBidi" w:cstheme="majorBidi"/>
          <w:sz w:val="28"/>
          <w:szCs w:val="28"/>
        </w:rPr>
        <w:t>possédant un diplôme de Master en GRH ou équivalent</w:t>
      </w:r>
      <w:r w:rsidR="00BE0F2B">
        <w:rPr>
          <w:rFonts w:asciiTheme="majorBidi" w:hAnsiTheme="majorBidi" w:cstheme="majorBidi"/>
          <w:sz w:val="28"/>
          <w:szCs w:val="28"/>
        </w:rPr>
        <w:t>.</w:t>
      </w:r>
    </w:p>
    <w:p w14:paraId="6B28DDED" w14:textId="4AD98467" w:rsidR="005A4217" w:rsidRDefault="00BE0F2B" w:rsidP="00065F43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 w:rsidRPr="00BE0F2B">
        <w:rPr>
          <w:rFonts w:asciiTheme="majorBidi" w:hAnsiTheme="majorBidi" w:cstheme="majorBidi"/>
          <w:sz w:val="28"/>
          <w:szCs w:val="28"/>
        </w:rPr>
        <w:t>L'Expert en charge de cette mission est susceptible d'être renforcé par des collaborateurs compétents et expérimentés, selon les besoins identifiés au cours de l'audit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1B8C38CC" w14:textId="3604E1C9" w:rsidR="009222F4" w:rsidRDefault="009222F4" w:rsidP="00CC22BE">
      <w:pPr>
        <w:tabs>
          <w:tab w:val="left" w:pos="3627"/>
        </w:tabs>
        <w:jc w:val="both"/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</w:pPr>
      <w:r w:rsidRPr="00E45892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 xml:space="preserve">ARTICLE </w:t>
      </w:r>
      <w:r w:rsidR="00CC22BE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>5</w:t>
      </w:r>
      <w:r w:rsidRPr="00E45892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> : REGLEMENT DES HONORAIRES</w:t>
      </w:r>
    </w:p>
    <w:p w14:paraId="552CD908" w14:textId="6A0B7300" w:rsidR="0051444E" w:rsidRPr="00E45892" w:rsidRDefault="0051444E" w:rsidP="0051444E">
      <w:pPr>
        <w:tabs>
          <w:tab w:val="left" w:pos="3627"/>
        </w:tabs>
        <w:spacing w:after="240"/>
        <w:jc w:val="both"/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règlement des honoraires se fait sur </w:t>
      </w:r>
      <w:r w:rsidRPr="004956F3">
        <w:rPr>
          <w:rFonts w:asciiTheme="majorBidi" w:hAnsiTheme="majorBidi" w:cstheme="majorBidi"/>
          <w:sz w:val="28"/>
          <w:szCs w:val="28"/>
        </w:rPr>
        <w:t>la base d’une facture à laquelle sera annexé un rapport de la mission d’audit.</w:t>
      </w:r>
    </w:p>
    <w:p w14:paraId="7A98554E" w14:textId="77777777" w:rsidR="001D63F4" w:rsidRPr="006B60A9" w:rsidRDefault="001D63F4" w:rsidP="006B60A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6B60A9">
        <w:rPr>
          <w:rFonts w:asciiTheme="majorBidi" w:hAnsiTheme="majorBidi" w:cstheme="majorBidi"/>
          <w:sz w:val="28"/>
          <w:szCs w:val="28"/>
        </w:rPr>
        <w:t>Le règlement des honoraires ne peut se faire qu’après présentation de la version finale du rapport d’audit.</w:t>
      </w:r>
    </w:p>
    <w:p w14:paraId="410D7A16" w14:textId="77777777" w:rsidR="001D63F4" w:rsidRPr="006B60A9" w:rsidRDefault="001D63F4" w:rsidP="006B60A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6B60A9">
        <w:rPr>
          <w:rFonts w:asciiTheme="majorBidi" w:hAnsiTheme="majorBidi" w:cstheme="majorBidi"/>
          <w:sz w:val="28"/>
          <w:szCs w:val="28"/>
        </w:rPr>
        <w:t xml:space="preserve"> Le soumissionnaire ne peut prétendre à aucun paiement si la mission n’est pas achevée. </w:t>
      </w:r>
    </w:p>
    <w:p w14:paraId="3D11756F" w14:textId="77777777" w:rsidR="001D63F4" w:rsidRDefault="001D63F4" w:rsidP="006B60A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6B60A9">
        <w:rPr>
          <w:rFonts w:asciiTheme="majorBidi" w:hAnsiTheme="majorBidi" w:cstheme="majorBidi"/>
          <w:sz w:val="28"/>
          <w:szCs w:val="28"/>
        </w:rPr>
        <w:t>La CCIS se réserve le droit d’annuler cette mission.</w:t>
      </w:r>
    </w:p>
    <w:p w14:paraId="5C9A4677" w14:textId="77777777" w:rsidR="0051444E" w:rsidRDefault="0051444E" w:rsidP="006B60A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258E37E5" w14:textId="77777777" w:rsidR="0051444E" w:rsidRDefault="0051444E" w:rsidP="006B60A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5C031EE9" w14:textId="77777777" w:rsidR="0051444E" w:rsidRDefault="0051444E" w:rsidP="006B60A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7EC5BEDC" w14:textId="77777777" w:rsidR="0051444E" w:rsidRPr="006B60A9" w:rsidRDefault="0051444E" w:rsidP="006B60A9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</w:p>
    <w:p w14:paraId="5E476EAF" w14:textId="3C6EF766" w:rsidR="009222F4" w:rsidRPr="00E45892" w:rsidRDefault="009222F4" w:rsidP="00CC22BE">
      <w:pPr>
        <w:tabs>
          <w:tab w:val="left" w:pos="3627"/>
        </w:tabs>
        <w:jc w:val="both"/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</w:pPr>
      <w:r w:rsidRPr="00E45892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 xml:space="preserve">ARTICLE </w:t>
      </w:r>
      <w:r w:rsidR="00CC22BE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 xml:space="preserve">6 </w:t>
      </w:r>
      <w:r w:rsidRPr="00E45892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>: DELAI DE SOUSMISSION</w:t>
      </w:r>
    </w:p>
    <w:p w14:paraId="7E43C28A" w14:textId="0431E70C" w:rsidR="00B216E6" w:rsidRDefault="009222F4" w:rsidP="007E0BFF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Les </w:t>
      </w:r>
      <w:r w:rsidR="00B216E6">
        <w:rPr>
          <w:rFonts w:asciiTheme="majorBidi" w:hAnsiTheme="majorBidi" w:cstheme="majorBidi"/>
          <w:sz w:val="28"/>
          <w:szCs w:val="28"/>
        </w:rPr>
        <w:t>o</w:t>
      </w:r>
      <w:r>
        <w:rPr>
          <w:rFonts w:asciiTheme="majorBidi" w:hAnsiTheme="majorBidi" w:cstheme="majorBidi"/>
          <w:sz w:val="28"/>
          <w:szCs w:val="28"/>
        </w:rPr>
        <w:t xml:space="preserve">ffres doivent parvenir par rapide </w:t>
      </w:r>
      <w:r w:rsidR="00B216E6">
        <w:rPr>
          <w:rFonts w:asciiTheme="majorBidi" w:hAnsiTheme="majorBidi" w:cstheme="majorBidi"/>
          <w:sz w:val="28"/>
          <w:szCs w:val="28"/>
        </w:rPr>
        <w:t xml:space="preserve">poste ou recommandée à la chambre de commerce et d’industrie de Sfax ou être déposées directement au bureau d’ordre au plus tard, </w:t>
      </w:r>
      <w:r w:rsidR="007E0BFF">
        <w:rPr>
          <w:rFonts w:asciiTheme="majorBidi" w:hAnsiTheme="majorBidi" w:cstheme="majorBidi"/>
          <w:sz w:val="28"/>
          <w:szCs w:val="28"/>
        </w:rPr>
        <w:t xml:space="preserve">05/08/2024 </w:t>
      </w:r>
      <w:bookmarkStart w:id="0" w:name="_GoBack"/>
      <w:bookmarkEnd w:id="0"/>
      <w:r w:rsidR="00C27F7F">
        <w:rPr>
          <w:rFonts w:asciiTheme="majorBidi" w:hAnsiTheme="majorBidi" w:cstheme="majorBidi"/>
          <w:sz w:val="28"/>
          <w:szCs w:val="28"/>
        </w:rPr>
        <w:t>pendant les horaires du travai</w:t>
      </w:r>
      <w:r w:rsidR="000329CA">
        <w:rPr>
          <w:rFonts w:asciiTheme="majorBidi" w:hAnsiTheme="majorBidi" w:cstheme="majorBidi"/>
          <w:sz w:val="28"/>
          <w:szCs w:val="28"/>
        </w:rPr>
        <w:t>l</w:t>
      </w:r>
      <w:r w:rsidR="00B216E6">
        <w:rPr>
          <w:rFonts w:asciiTheme="majorBidi" w:hAnsiTheme="majorBidi" w:cstheme="majorBidi"/>
          <w:sz w:val="28"/>
          <w:szCs w:val="28"/>
        </w:rPr>
        <w:t>.</w:t>
      </w:r>
    </w:p>
    <w:p w14:paraId="7C614380" w14:textId="68BC46DF" w:rsidR="00130ACA" w:rsidRDefault="00B216E6" w:rsidP="003818A8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Les offres doivent être anonymes et envoyées sous plis fermés portant la mention suivante</w:t>
      </w:r>
      <w:r w:rsidR="00130ACA">
        <w:rPr>
          <w:rFonts w:asciiTheme="majorBidi" w:hAnsiTheme="majorBidi" w:cstheme="majorBidi"/>
          <w:sz w:val="28"/>
          <w:szCs w:val="28"/>
        </w:rPr>
        <w:t>.</w:t>
      </w:r>
    </w:p>
    <w:p w14:paraId="560D04C1" w14:textId="539242BD" w:rsidR="00B216E6" w:rsidRPr="00B216E6" w:rsidRDefault="00B216E6" w:rsidP="00723117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16E6">
        <w:rPr>
          <w:rFonts w:asciiTheme="majorBidi" w:hAnsiTheme="majorBidi" w:cstheme="majorBidi"/>
          <w:b/>
          <w:bCs/>
          <w:sz w:val="28"/>
          <w:szCs w:val="28"/>
        </w:rPr>
        <w:t xml:space="preserve">A Ne pas ouvrir – Consultation N° </w:t>
      </w:r>
      <w:r w:rsidR="00723117">
        <w:rPr>
          <w:rFonts w:asciiTheme="majorBidi" w:hAnsiTheme="majorBidi" w:cstheme="majorBidi"/>
          <w:b/>
          <w:bCs/>
          <w:sz w:val="28"/>
          <w:szCs w:val="28"/>
        </w:rPr>
        <w:t>11</w:t>
      </w:r>
      <w:r w:rsidRPr="00B216E6">
        <w:rPr>
          <w:rFonts w:asciiTheme="majorBidi" w:hAnsiTheme="majorBidi" w:cstheme="majorBidi"/>
          <w:b/>
          <w:bCs/>
          <w:sz w:val="28"/>
          <w:szCs w:val="28"/>
        </w:rPr>
        <w:t>/2024</w:t>
      </w:r>
    </w:p>
    <w:p w14:paraId="28A62EBB" w14:textId="7FD2F1F4" w:rsidR="00B216E6" w:rsidRPr="00B216E6" w:rsidRDefault="00D52A4E" w:rsidP="00B216E6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D52A4E">
        <w:rPr>
          <w:rFonts w:asciiTheme="majorBidi" w:hAnsiTheme="majorBidi" w:cstheme="majorBidi"/>
          <w:b/>
          <w:bCs/>
          <w:sz w:val="28"/>
          <w:szCs w:val="28"/>
        </w:rPr>
        <w:t>Consultation d'Audit du Système de Paie et Dossiers des Personnels</w:t>
      </w:r>
    </w:p>
    <w:p w14:paraId="7676014C" w14:textId="10B19280" w:rsidR="00B216E6" w:rsidRPr="00B216E6" w:rsidRDefault="00B216E6" w:rsidP="00B216E6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16E6">
        <w:rPr>
          <w:rFonts w:asciiTheme="majorBidi" w:hAnsiTheme="majorBidi" w:cstheme="majorBidi"/>
          <w:b/>
          <w:bCs/>
          <w:sz w:val="28"/>
          <w:szCs w:val="28"/>
        </w:rPr>
        <w:t>Chambre d’industrie et de commerce de Sfax</w:t>
      </w:r>
    </w:p>
    <w:p w14:paraId="5473BB35" w14:textId="322C458E" w:rsidR="00B216E6" w:rsidRPr="00B216E6" w:rsidRDefault="00B216E6" w:rsidP="00B216E6">
      <w:pPr>
        <w:tabs>
          <w:tab w:val="left" w:pos="3627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216E6">
        <w:rPr>
          <w:rFonts w:asciiTheme="majorBidi" w:hAnsiTheme="majorBidi" w:cstheme="majorBidi"/>
          <w:b/>
          <w:bCs/>
          <w:sz w:val="28"/>
          <w:szCs w:val="28"/>
        </w:rPr>
        <w:t xml:space="preserve">Adresse : Rue Lieutenant </w:t>
      </w:r>
      <w:proofErr w:type="spellStart"/>
      <w:r w:rsidRPr="00B216E6">
        <w:rPr>
          <w:rFonts w:asciiTheme="majorBidi" w:hAnsiTheme="majorBidi" w:cstheme="majorBidi"/>
          <w:b/>
          <w:bCs/>
          <w:sz w:val="28"/>
          <w:szCs w:val="28"/>
        </w:rPr>
        <w:t>Hamadi</w:t>
      </w:r>
      <w:proofErr w:type="spellEnd"/>
      <w:r w:rsidRPr="00B216E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B216E6">
        <w:rPr>
          <w:rFonts w:asciiTheme="majorBidi" w:hAnsiTheme="majorBidi" w:cstheme="majorBidi"/>
          <w:b/>
          <w:bCs/>
          <w:sz w:val="28"/>
          <w:szCs w:val="28"/>
        </w:rPr>
        <w:t>Tej</w:t>
      </w:r>
      <w:proofErr w:type="spellEnd"/>
      <w:r w:rsidRPr="00B216E6">
        <w:rPr>
          <w:rFonts w:asciiTheme="majorBidi" w:hAnsiTheme="majorBidi" w:cstheme="majorBidi"/>
          <w:b/>
          <w:bCs/>
          <w:sz w:val="28"/>
          <w:szCs w:val="28"/>
        </w:rPr>
        <w:t xml:space="preserve"> B.P 1153-3018 –Sfax –</w:t>
      </w:r>
    </w:p>
    <w:p w14:paraId="7CFF7C55" w14:textId="77777777" w:rsidR="00B216E6" w:rsidRPr="00B216E6" w:rsidRDefault="00B216E6" w:rsidP="00B216E6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</w:p>
    <w:p w14:paraId="6471181A" w14:textId="1139D9F3" w:rsidR="009222F4" w:rsidRDefault="00B216E6" w:rsidP="00A366A0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dossier de soumission doit nécessairement être constitué des documents suivants :</w:t>
      </w:r>
    </w:p>
    <w:p w14:paraId="6990A08A" w14:textId="1BBED4C5" w:rsidR="00B216E6" w:rsidRDefault="00B216E6" w:rsidP="00B216E6">
      <w:pPr>
        <w:pStyle w:val="Paragraphedeliste"/>
        <w:numPr>
          <w:ilvl w:val="0"/>
          <w:numId w:val="5"/>
        </w:num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cahier des charges </w:t>
      </w:r>
      <w:r w:rsidR="00E80C3A">
        <w:rPr>
          <w:rFonts w:asciiTheme="majorBidi" w:hAnsiTheme="majorBidi" w:cstheme="majorBidi"/>
          <w:sz w:val="28"/>
          <w:szCs w:val="28"/>
        </w:rPr>
        <w:t>dûment tamponné et signé par le soumissionnaire</w:t>
      </w:r>
    </w:p>
    <w:p w14:paraId="195E10B1" w14:textId="73F6C3EC" w:rsidR="00E80C3A" w:rsidRDefault="00E80C3A" w:rsidP="00B216E6">
      <w:pPr>
        <w:pStyle w:val="Paragraphedeliste"/>
        <w:numPr>
          <w:ilvl w:val="0"/>
          <w:numId w:val="5"/>
        </w:num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Bordereau des prix selon annexe dûment </w:t>
      </w:r>
      <w:r w:rsidR="00B569EC">
        <w:rPr>
          <w:rFonts w:asciiTheme="majorBidi" w:hAnsiTheme="majorBidi" w:cstheme="majorBidi"/>
          <w:sz w:val="28"/>
          <w:szCs w:val="28"/>
        </w:rPr>
        <w:t>rempli, daté</w:t>
      </w:r>
      <w:r>
        <w:rPr>
          <w:rFonts w:asciiTheme="majorBidi" w:hAnsiTheme="majorBidi" w:cstheme="majorBidi"/>
          <w:sz w:val="28"/>
          <w:szCs w:val="28"/>
        </w:rPr>
        <w:t xml:space="preserve"> et signé par le soumissionnaire.</w:t>
      </w:r>
    </w:p>
    <w:p w14:paraId="177B3513" w14:textId="77777777" w:rsidR="0080691A" w:rsidRPr="00D52A4E" w:rsidRDefault="0080691A" w:rsidP="00D52A4E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</w:p>
    <w:p w14:paraId="7A71BD15" w14:textId="3A785224" w:rsidR="00E80C3A" w:rsidRPr="0080691A" w:rsidRDefault="00E80C3A" w:rsidP="00CC22BE">
      <w:pPr>
        <w:tabs>
          <w:tab w:val="left" w:pos="3627"/>
        </w:tabs>
        <w:jc w:val="both"/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</w:pPr>
      <w:r w:rsidRPr="0080691A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 xml:space="preserve">ARTICLE </w:t>
      </w:r>
      <w:r w:rsidR="00CC22BE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>7</w:t>
      </w:r>
      <w:r w:rsidRPr="0080691A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> : METHODOLOGIE DE DEPOULLEMENT DES OFFRES </w:t>
      </w:r>
    </w:p>
    <w:p w14:paraId="49EC4BBB" w14:textId="411AA574" w:rsidR="004A2079" w:rsidRDefault="00E80C3A" w:rsidP="00C076A3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commission de dépouillement procède dans une première étape, au classement de toutes les offres financières par ordre croissant. La commission de dé</w:t>
      </w:r>
      <w:r w:rsidR="00191420">
        <w:rPr>
          <w:rFonts w:asciiTheme="majorBidi" w:hAnsiTheme="majorBidi" w:cstheme="majorBidi"/>
          <w:sz w:val="28"/>
          <w:szCs w:val="28"/>
        </w:rPr>
        <w:t xml:space="preserve">pouillement procède dans une deuxième étape à la vérification de la conformité de l’offre technique du soumissionnaire ayant présenté l’offre financière </w:t>
      </w:r>
      <w:r w:rsidR="00830819">
        <w:rPr>
          <w:rFonts w:asciiTheme="majorBidi" w:hAnsiTheme="majorBidi" w:cstheme="majorBidi"/>
          <w:sz w:val="28"/>
          <w:szCs w:val="28"/>
        </w:rPr>
        <w:t>le moins</w:t>
      </w:r>
      <w:r w:rsidR="00191420">
        <w:rPr>
          <w:rFonts w:asciiTheme="majorBidi" w:hAnsiTheme="majorBidi" w:cstheme="majorBidi"/>
          <w:sz w:val="28"/>
          <w:szCs w:val="28"/>
        </w:rPr>
        <w:t xml:space="preserve"> </w:t>
      </w:r>
      <w:r w:rsidR="00830819">
        <w:rPr>
          <w:rFonts w:asciiTheme="majorBidi" w:hAnsiTheme="majorBidi" w:cstheme="majorBidi"/>
          <w:sz w:val="28"/>
          <w:szCs w:val="28"/>
        </w:rPr>
        <w:t>disant</w:t>
      </w:r>
      <w:r w:rsidR="00191420">
        <w:rPr>
          <w:rFonts w:asciiTheme="majorBidi" w:hAnsiTheme="majorBidi" w:cstheme="majorBidi"/>
          <w:sz w:val="28"/>
          <w:szCs w:val="28"/>
        </w:rPr>
        <w:t xml:space="preserve"> et propose de lui attribuer le marché s’il obtient une note technique au moins égales à </w:t>
      </w:r>
      <w:r w:rsidR="00DE6724">
        <w:rPr>
          <w:rFonts w:asciiTheme="majorBidi" w:hAnsiTheme="majorBidi" w:cstheme="majorBidi"/>
          <w:b/>
          <w:bCs/>
          <w:sz w:val="28"/>
          <w:szCs w:val="28"/>
        </w:rPr>
        <w:t>75 sur 100 (voir annexe 7</w:t>
      </w:r>
      <w:r w:rsidR="00191420" w:rsidRPr="00191420">
        <w:rPr>
          <w:rFonts w:asciiTheme="majorBidi" w:hAnsiTheme="majorBidi" w:cstheme="majorBidi"/>
          <w:b/>
          <w:bCs/>
          <w:sz w:val="28"/>
          <w:szCs w:val="28"/>
        </w:rPr>
        <w:t>)</w:t>
      </w:r>
      <w:r w:rsidR="00191420">
        <w:rPr>
          <w:rFonts w:asciiTheme="majorBidi" w:hAnsiTheme="majorBidi" w:cstheme="majorBidi"/>
          <w:sz w:val="28"/>
          <w:szCs w:val="28"/>
        </w:rPr>
        <w:t xml:space="preserve">. Si la note attribuée à l’offre </w:t>
      </w:r>
      <w:r w:rsidR="00830819">
        <w:rPr>
          <w:rFonts w:asciiTheme="majorBidi" w:hAnsiTheme="majorBidi" w:cstheme="majorBidi"/>
          <w:sz w:val="28"/>
          <w:szCs w:val="28"/>
        </w:rPr>
        <w:t>le moins</w:t>
      </w:r>
      <w:r w:rsidR="00191420">
        <w:rPr>
          <w:rFonts w:asciiTheme="majorBidi" w:hAnsiTheme="majorBidi" w:cstheme="majorBidi"/>
          <w:sz w:val="28"/>
          <w:szCs w:val="28"/>
        </w:rPr>
        <w:t xml:space="preserve"> </w:t>
      </w:r>
      <w:r w:rsidR="00830819">
        <w:rPr>
          <w:rFonts w:asciiTheme="majorBidi" w:hAnsiTheme="majorBidi" w:cstheme="majorBidi"/>
          <w:sz w:val="28"/>
          <w:szCs w:val="28"/>
        </w:rPr>
        <w:t>disant</w:t>
      </w:r>
      <w:r w:rsidR="00191420">
        <w:rPr>
          <w:rFonts w:asciiTheme="majorBidi" w:hAnsiTheme="majorBidi" w:cstheme="majorBidi"/>
          <w:sz w:val="28"/>
          <w:szCs w:val="28"/>
        </w:rPr>
        <w:t xml:space="preserve"> est inférieure à 75, il sera procédé selon la même méthodologie, pour les offres techniques concurrentes selon leur classement financier croissant.</w:t>
      </w:r>
    </w:p>
    <w:p w14:paraId="131F9B78" w14:textId="2BEA94EC" w:rsidR="00191420" w:rsidRDefault="004A2079" w:rsidP="004A2079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 w:rsidRPr="0080691A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 xml:space="preserve">ARTICLE </w:t>
      </w:r>
      <w:r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>8</w:t>
      </w:r>
      <w:r w:rsidRPr="0080691A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 xml:space="preserve"> : </w:t>
      </w:r>
      <w:r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>DOSSIERS TECHNIQUES</w:t>
      </w:r>
    </w:p>
    <w:p w14:paraId="6AC0A2DA" w14:textId="77777777" w:rsidR="004A2079" w:rsidRPr="004A2079" w:rsidRDefault="004A2079" w:rsidP="004A2079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A2079">
        <w:rPr>
          <w:rFonts w:asciiTheme="majorBidi" w:hAnsiTheme="majorBidi" w:cstheme="majorBidi"/>
          <w:sz w:val="28"/>
          <w:szCs w:val="28"/>
        </w:rPr>
        <w:t>L’offre financière doit être accompagnée par le dossier technique de la société :</w:t>
      </w:r>
    </w:p>
    <w:p w14:paraId="7B3485EB" w14:textId="5F20CD43" w:rsidR="004A2079" w:rsidRPr="004A2079" w:rsidRDefault="004A2079" w:rsidP="004A2079">
      <w:pPr>
        <w:pStyle w:val="Paragraphedeliste"/>
        <w:numPr>
          <w:ilvl w:val="0"/>
          <w:numId w:val="2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A2079">
        <w:rPr>
          <w:rFonts w:asciiTheme="majorBidi" w:hAnsiTheme="majorBidi" w:cstheme="majorBidi"/>
          <w:sz w:val="28"/>
          <w:szCs w:val="28"/>
        </w:rPr>
        <w:t>Une copie de la RNE actualisé.</w:t>
      </w:r>
    </w:p>
    <w:p w14:paraId="29028AD3" w14:textId="77777777" w:rsidR="004A2079" w:rsidRPr="004A2079" w:rsidRDefault="004A2079" w:rsidP="004A2079">
      <w:pPr>
        <w:pStyle w:val="Paragraphedeliste"/>
        <w:numPr>
          <w:ilvl w:val="0"/>
          <w:numId w:val="2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A2079">
        <w:rPr>
          <w:rFonts w:asciiTheme="majorBidi" w:hAnsiTheme="majorBidi" w:cstheme="majorBidi"/>
          <w:sz w:val="28"/>
          <w:szCs w:val="28"/>
        </w:rPr>
        <w:t>Une copie du matricule fiscale</w:t>
      </w:r>
    </w:p>
    <w:p w14:paraId="189697E3" w14:textId="77777777" w:rsidR="004A2079" w:rsidRPr="004A2079" w:rsidRDefault="004A2079" w:rsidP="004A2079">
      <w:pPr>
        <w:pStyle w:val="Paragraphedeliste"/>
        <w:numPr>
          <w:ilvl w:val="0"/>
          <w:numId w:val="2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A2079">
        <w:rPr>
          <w:rFonts w:asciiTheme="majorBidi" w:hAnsiTheme="majorBidi" w:cstheme="majorBidi"/>
          <w:sz w:val="28"/>
          <w:szCs w:val="28"/>
        </w:rPr>
        <w:lastRenderedPageBreak/>
        <w:t xml:space="preserve">Attestation de régularisation avec la CNSS (n’est pas l’affiliation) </w:t>
      </w:r>
    </w:p>
    <w:p w14:paraId="644D8E71" w14:textId="79499F98" w:rsidR="004A2079" w:rsidRPr="004A2079" w:rsidRDefault="004A2079" w:rsidP="003F3B18">
      <w:pPr>
        <w:pStyle w:val="Paragraphedeliste"/>
        <w:numPr>
          <w:ilvl w:val="0"/>
          <w:numId w:val="22"/>
        </w:num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4A2079">
        <w:rPr>
          <w:rFonts w:asciiTheme="majorBidi" w:hAnsiTheme="majorBidi" w:cstheme="majorBidi"/>
          <w:sz w:val="28"/>
          <w:szCs w:val="28"/>
        </w:rPr>
        <w:t xml:space="preserve">Liste détaillée des missions similaires les </w:t>
      </w:r>
      <w:r w:rsidR="003F3B18">
        <w:rPr>
          <w:rFonts w:asciiTheme="majorBidi" w:hAnsiTheme="majorBidi" w:cstheme="majorBidi"/>
          <w:sz w:val="28"/>
          <w:szCs w:val="28"/>
        </w:rPr>
        <w:t>5</w:t>
      </w:r>
      <w:r w:rsidRPr="004A2079">
        <w:rPr>
          <w:rFonts w:asciiTheme="majorBidi" w:hAnsiTheme="majorBidi" w:cstheme="majorBidi"/>
          <w:sz w:val="28"/>
          <w:szCs w:val="28"/>
        </w:rPr>
        <w:t xml:space="preserve"> dernières </w:t>
      </w:r>
      <w:proofErr w:type="gramStart"/>
      <w:r w:rsidRPr="004A2079">
        <w:rPr>
          <w:rFonts w:asciiTheme="majorBidi" w:hAnsiTheme="majorBidi" w:cstheme="majorBidi"/>
          <w:sz w:val="28"/>
          <w:szCs w:val="28"/>
        </w:rPr>
        <w:t xml:space="preserve">années </w:t>
      </w:r>
      <w:r w:rsidR="003F3B18">
        <w:rPr>
          <w:rFonts w:asciiTheme="majorBidi" w:hAnsiTheme="majorBidi" w:cstheme="majorBidi"/>
          <w:sz w:val="28"/>
          <w:szCs w:val="28"/>
        </w:rPr>
        <w:t>.</w:t>
      </w:r>
      <w:proofErr w:type="gramEnd"/>
      <w:r w:rsidRPr="004A2079">
        <w:rPr>
          <w:rFonts w:asciiTheme="majorBidi" w:hAnsiTheme="majorBidi" w:cstheme="majorBidi"/>
          <w:sz w:val="28"/>
          <w:szCs w:val="28"/>
        </w:rPr>
        <w:t xml:space="preserve"> </w:t>
      </w:r>
    </w:p>
    <w:p w14:paraId="0351B47D" w14:textId="7F1160D4" w:rsidR="00191420" w:rsidRDefault="00191420" w:rsidP="00191420">
      <w:pPr>
        <w:tabs>
          <w:tab w:val="left" w:pos="3627"/>
        </w:tabs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dossier de soumission doit nécessairement être constitué des documents suivants :</w:t>
      </w:r>
    </w:p>
    <w:p w14:paraId="570A134D" w14:textId="7EA196B8" w:rsidR="00191420" w:rsidRDefault="00191420" w:rsidP="00FC7C19">
      <w:pPr>
        <w:pStyle w:val="Paragraphedeliste"/>
        <w:numPr>
          <w:ilvl w:val="0"/>
          <w:numId w:val="5"/>
        </w:numPr>
        <w:tabs>
          <w:tab w:val="left" w:pos="362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Soumission selon (</w:t>
      </w:r>
      <w:r w:rsidRPr="00C36369">
        <w:rPr>
          <w:rFonts w:asciiTheme="majorBidi" w:hAnsiTheme="majorBidi" w:cstheme="majorBidi"/>
          <w:b/>
          <w:bCs/>
          <w:sz w:val="28"/>
          <w:szCs w:val="28"/>
        </w:rPr>
        <w:t xml:space="preserve">Annexe </w:t>
      </w:r>
      <w:r w:rsidR="00F8090A">
        <w:rPr>
          <w:rFonts w:asciiTheme="majorBidi" w:hAnsiTheme="majorBidi" w:cstheme="majorBidi"/>
          <w:b/>
          <w:bCs/>
          <w:sz w:val="28"/>
          <w:szCs w:val="28"/>
        </w:rPr>
        <w:t>N° 0</w:t>
      </w:r>
      <w:r w:rsidRPr="00C36369">
        <w:rPr>
          <w:rFonts w:asciiTheme="majorBidi" w:hAnsiTheme="majorBidi" w:cstheme="majorBidi"/>
          <w:b/>
          <w:bCs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>) dûment rempli</w:t>
      </w:r>
      <w:r w:rsidR="00830819"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>daté et signé par le soumissionnaire</w:t>
      </w:r>
    </w:p>
    <w:p w14:paraId="738FE053" w14:textId="18200DC1" w:rsidR="00191420" w:rsidRDefault="00191420" w:rsidP="00FC7C19">
      <w:pPr>
        <w:pStyle w:val="Paragraphedeliste"/>
        <w:numPr>
          <w:ilvl w:val="0"/>
          <w:numId w:val="5"/>
        </w:numPr>
        <w:tabs>
          <w:tab w:val="left" w:pos="362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Bordereau des prix remplie et signé </w:t>
      </w:r>
      <w:r w:rsidRPr="00191420">
        <w:rPr>
          <w:rFonts w:asciiTheme="majorBidi" w:hAnsiTheme="majorBidi" w:cstheme="majorBidi"/>
          <w:b/>
          <w:bCs/>
          <w:sz w:val="28"/>
          <w:szCs w:val="28"/>
        </w:rPr>
        <w:t xml:space="preserve">(Annexe </w:t>
      </w:r>
      <w:r w:rsidR="00F8090A">
        <w:rPr>
          <w:rFonts w:asciiTheme="majorBidi" w:hAnsiTheme="majorBidi" w:cstheme="majorBidi"/>
          <w:b/>
          <w:bCs/>
          <w:sz w:val="28"/>
          <w:szCs w:val="28"/>
        </w:rPr>
        <w:t>N° 0</w:t>
      </w:r>
      <w:r w:rsidRPr="00191420">
        <w:rPr>
          <w:rFonts w:asciiTheme="majorBidi" w:hAnsiTheme="majorBidi" w:cstheme="majorBidi"/>
          <w:b/>
          <w:bCs/>
          <w:sz w:val="28"/>
          <w:szCs w:val="28"/>
        </w:rPr>
        <w:t>2)</w:t>
      </w:r>
    </w:p>
    <w:p w14:paraId="72717FD4" w14:textId="20BC50CC" w:rsidR="00191420" w:rsidRPr="00507E6A" w:rsidRDefault="00191420" w:rsidP="00FC7C19">
      <w:pPr>
        <w:pStyle w:val="Paragraphedeliste"/>
        <w:numPr>
          <w:ilvl w:val="0"/>
          <w:numId w:val="5"/>
        </w:numPr>
        <w:tabs>
          <w:tab w:val="left" w:pos="362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Liste des </w:t>
      </w:r>
      <w:r w:rsidR="0080691A">
        <w:rPr>
          <w:rFonts w:asciiTheme="majorBidi" w:hAnsiTheme="majorBidi" w:cstheme="majorBidi"/>
          <w:sz w:val="28"/>
          <w:szCs w:val="28"/>
        </w:rPr>
        <w:t>intervenants (</w:t>
      </w:r>
      <w:r w:rsidR="00507E6A" w:rsidRPr="00191420">
        <w:rPr>
          <w:rFonts w:asciiTheme="majorBidi" w:hAnsiTheme="majorBidi" w:cstheme="majorBidi"/>
          <w:b/>
          <w:bCs/>
          <w:sz w:val="28"/>
          <w:szCs w:val="28"/>
        </w:rPr>
        <w:t xml:space="preserve">Annexe </w:t>
      </w:r>
      <w:r w:rsidR="00F8090A">
        <w:rPr>
          <w:rFonts w:asciiTheme="majorBidi" w:hAnsiTheme="majorBidi" w:cstheme="majorBidi"/>
          <w:b/>
          <w:bCs/>
          <w:sz w:val="28"/>
          <w:szCs w:val="28"/>
        </w:rPr>
        <w:t>N° 0</w:t>
      </w:r>
      <w:r w:rsidR="00507E6A">
        <w:rPr>
          <w:rFonts w:asciiTheme="majorBidi" w:hAnsiTheme="majorBidi" w:cstheme="majorBidi"/>
          <w:b/>
          <w:bCs/>
          <w:sz w:val="28"/>
          <w:szCs w:val="28"/>
        </w:rPr>
        <w:t>3</w:t>
      </w:r>
      <w:r w:rsidR="00507E6A" w:rsidRPr="00191420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0F4AA3F9" w14:textId="737477F9" w:rsidR="00507E6A" w:rsidRPr="00507E6A" w:rsidRDefault="00507E6A" w:rsidP="00FC7C19">
      <w:pPr>
        <w:pStyle w:val="Paragraphedeliste"/>
        <w:numPr>
          <w:ilvl w:val="0"/>
          <w:numId w:val="5"/>
        </w:numPr>
        <w:tabs>
          <w:tab w:val="left" w:pos="362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E6A">
        <w:rPr>
          <w:rFonts w:asciiTheme="majorBidi" w:hAnsiTheme="majorBidi" w:cstheme="majorBidi"/>
          <w:sz w:val="28"/>
          <w:szCs w:val="28"/>
        </w:rPr>
        <w:t>Engagement</w:t>
      </w:r>
      <w:r>
        <w:rPr>
          <w:rFonts w:asciiTheme="majorBidi" w:hAnsiTheme="majorBidi" w:cstheme="majorBidi"/>
          <w:sz w:val="28"/>
          <w:szCs w:val="28"/>
        </w:rPr>
        <w:t xml:space="preserve"> de l’équipe intervenante d’assurer le bon déroulement de la mission </w:t>
      </w:r>
      <w:r w:rsidRPr="00191420">
        <w:rPr>
          <w:rFonts w:asciiTheme="majorBidi" w:hAnsiTheme="majorBidi" w:cstheme="majorBidi"/>
          <w:b/>
          <w:bCs/>
          <w:sz w:val="28"/>
          <w:szCs w:val="28"/>
        </w:rPr>
        <w:t xml:space="preserve">(Annexe </w:t>
      </w:r>
      <w:r w:rsidR="00F8090A">
        <w:rPr>
          <w:rFonts w:asciiTheme="majorBidi" w:hAnsiTheme="majorBidi" w:cstheme="majorBidi"/>
          <w:b/>
          <w:bCs/>
          <w:sz w:val="28"/>
          <w:szCs w:val="28"/>
        </w:rPr>
        <w:t>N° 0</w:t>
      </w:r>
      <w:r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191420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74294B49" w14:textId="562B91CD" w:rsidR="00507E6A" w:rsidRDefault="00507E6A" w:rsidP="00FC7C19">
      <w:pPr>
        <w:pStyle w:val="Paragraphedeliste"/>
        <w:numPr>
          <w:ilvl w:val="0"/>
          <w:numId w:val="5"/>
        </w:numPr>
        <w:tabs>
          <w:tab w:val="left" w:pos="362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Une liste détaillée des missions similaires et des missions pertinentes accomplies par l</w:t>
      </w:r>
      <w:r w:rsidR="0080691A">
        <w:rPr>
          <w:rFonts w:asciiTheme="majorBidi" w:hAnsiTheme="majorBidi" w:cstheme="majorBidi"/>
          <w:sz w:val="28"/>
          <w:szCs w:val="28"/>
        </w:rPr>
        <w:t xml:space="preserve">’Expert </w:t>
      </w:r>
      <w:r>
        <w:rPr>
          <w:rFonts w:asciiTheme="majorBidi" w:hAnsiTheme="majorBidi" w:cstheme="majorBidi"/>
          <w:sz w:val="28"/>
          <w:szCs w:val="28"/>
        </w:rPr>
        <w:t xml:space="preserve">durant les cinq (5) dernières années suivant le modèle en </w:t>
      </w:r>
      <w:r w:rsidRPr="00191420">
        <w:rPr>
          <w:rFonts w:asciiTheme="majorBidi" w:hAnsiTheme="majorBidi" w:cstheme="majorBidi"/>
          <w:b/>
          <w:bCs/>
          <w:sz w:val="28"/>
          <w:szCs w:val="28"/>
        </w:rPr>
        <w:t xml:space="preserve">(Annexe </w:t>
      </w:r>
      <w:r w:rsidR="00F8090A">
        <w:rPr>
          <w:rFonts w:asciiTheme="majorBidi" w:hAnsiTheme="majorBidi" w:cstheme="majorBidi"/>
          <w:b/>
          <w:bCs/>
          <w:sz w:val="28"/>
          <w:szCs w:val="28"/>
        </w:rPr>
        <w:t>N° 0</w:t>
      </w:r>
      <w:r>
        <w:rPr>
          <w:rFonts w:asciiTheme="majorBidi" w:hAnsiTheme="majorBidi" w:cstheme="majorBidi"/>
          <w:b/>
          <w:bCs/>
          <w:sz w:val="28"/>
          <w:szCs w:val="28"/>
        </w:rPr>
        <w:t>5</w:t>
      </w:r>
      <w:r w:rsidRPr="00191420">
        <w:rPr>
          <w:rFonts w:asciiTheme="majorBidi" w:hAnsiTheme="majorBidi" w:cstheme="majorBidi"/>
          <w:b/>
          <w:bCs/>
          <w:sz w:val="28"/>
          <w:szCs w:val="28"/>
        </w:rPr>
        <w:t>)</w:t>
      </w:r>
      <w:r w:rsidRPr="00507E6A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14:paraId="1EE6EF4B" w14:textId="60855989" w:rsidR="00507E6A" w:rsidRPr="00507E6A" w:rsidRDefault="00507E6A" w:rsidP="00FC7C19">
      <w:pPr>
        <w:pStyle w:val="Paragraphedeliste"/>
        <w:numPr>
          <w:ilvl w:val="0"/>
          <w:numId w:val="5"/>
        </w:numPr>
        <w:tabs>
          <w:tab w:val="left" w:pos="362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07E6A">
        <w:rPr>
          <w:rFonts w:asciiTheme="majorBidi" w:hAnsiTheme="majorBidi" w:cstheme="majorBidi"/>
          <w:sz w:val="28"/>
          <w:szCs w:val="28"/>
        </w:rPr>
        <w:t xml:space="preserve">CV des </w:t>
      </w:r>
      <w:r>
        <w:rPr>
          <w:rFonts w:asciiTheme="majorBidi" w:hAnsiTheme="majorBidi" w:cstheme="majorBidi"/>
          <w:sz w:val="28"/>
          <w:szCs w:val="28"/>
        </w:rPr>
        <w:t xml:space="preserve">intervenants </w:t>
      </w:r>
      <w:r w:rsidRPr="00507E6A">
        <w:rPr>
          <w:rFonts w:asciiTheme="majorBidi" w:hAnsiTheme="majorBidi" w:cstheme="majorBidi"/>
          <w:b/>
          <w:bCs/>
          <w:sz w:val="28"/>
          <w:szCs w:val="28"/>
        </w:rPr>
        <w:t xml:space="preserve">(Annexes </w:t>
      </w:r>
      <w:r w:rsidR="00F8090A">
        <w:rPr>
          <w:rFonts w:asciiTheme="majorBidi" w:hAnsiTheme="majorBidi" w:cstheme="majorBidi"/>
          <w:b/>
          <w:bCs/>
          <w:sz w:val="28"/>
          <w:szCs w:val="28"/>
        </w:rPr>
        <w:t>N° 0</w:t>
      </w:r>
      <w:r w:rsidR="00AB327D">
        <w:rPr>
          <w:rFonts w:asciiTheme="majorBidi" w:hAnsiTheme="majorBidi" w:cstheme="majorBidi"/>
          <w:b/>
          <w:bCs/>
          <w:sz w:val="28"/>
          <w:szCs w:val="28"/>
        </w:rPr>
        <w:t>6</w:t>
      </w:r>
      <w:r w:rsidRPr="00507E6A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3988CBF5" w14:textId="76C8C478" w:rsidR="00507E6A" w:rsidRPr="00DE6724" w:rsidRDefault="00507E6A" w:rsidP="00FC7C19">
      <w:pPr>
        <w:pStyle w:val="Paragraphedeliste"/>
        <w:numPr>
          <w:ilvl w:val="0"/>
          <w:numId w:val="5"/>
        </w:numPr>
        <w:tabs>
          <w:tab w:val="left" w:pos="362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Critères de dépouillement technique </w:t>
      </w:r>
      <w:r w:rsidRPr="00191420">
        <w:rPr>
          <w:rFonts w:asciiTheme="majorBidi" w:hAnsiTheme="majorBidi" w:cstheme="majorBidi"/>
          <w:b/>
          <w:bCs/>
          <w:sz w:val="28"/>
          <w:szCs w:val="28"/>
        </w:rPr>
        <w:t xml:space="preserve">(Annexe </w:t>
      </w:r>
      <w:r w:rsidR="00F8090A">
        <w:rPr>
          <w:rFonts w:asciiTheme="majorBidi" w:hAnsiTheme="majorBidi" w:cstheme="majorBidi"/>
          <w:b/>
          <w:bCs/>
          <w:sz w:val="28"/>
          <w:szCs w:val="28"/>
        </w:rPr>
        <w:t>N° 0</w:t>
      </w:r>
      <w:r w:rsidR="00AB327D">
        <w:rPr>
          <w:rFonts w:asciiTheme="majorBidi" w:hAnsiTheme="majorBidi" w:cstheme="majorBidi"/>
          <w:b/>
          <w:bCs/>
          <w:sz w:val="28"/>
          <w:szCs w:val="28"/>
        </w:rPr>
        <w:t>7</w:t>
      </w:r>
      <w:r w:rsidRPr="00191420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68187E9B" w14:textId="77777777" w:rsidR="00DE6724" w:rsidRDefault="00DE6724" w:rsidP="00DE6724">
      <w:pPr>
        <w:tabs>
          <w:tab w:val="left" w:pos="362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A5E97A6" w14:textId="77777777" w:rsidR="00DE6724" w:rsidRPr="00DE6724" w:rsidRDefault="00DE6724" w:rsidP="00DE6724">
      <w:pPr>
        <w:tabs>
          <w:tab w:val="left" w:pos="3627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FAF4C11" w14:textId="77777777" w:rsidR="00633CE6" w:rsidRDefault="00633CE6" w:rsidP="003818A8">
      <w:pPr>
        <w:tabs>
          <w:tab w:val="left" w:pos="3627"/>
        </w:tabs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172B02ED" w14:textId="77777777" w:rsidR="00F45260" w:rsidRPr="00B17271" w:rsidRDefault="00F45260" w:rsidP="00F45260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Le Président</w:t>
      </w:r>
    </w:p>
    <w:p w14:paraId="681C0713" w14:textId="7DD6DE51" w:rsidR="00F45260" w:rsidRDefault="00F45260" w:rsidP="00F45260">
      <w:pPr>
        <w:tabs>
          <w:tab w:val="left" w:pos="910"/>
        </w:tabs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 RIDHA FOURATI</w:t>
      </w:r>
    </w:p>
    <w:p w14:paraId="6751B317" w14:textId="77777777" w:rsidR="00633CE6" w:rsidRDefault="00633CE6" w:rsidP="003818A8">
      <w:pPr>
        <w:tabs>
          <w:tab w:val="left" w:pos="3627"/>
        </w:tabs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3AFA88D0" w14:textId="00C386D6" w:rsidR="00633CE6" w:rsidRPr="00DE6724" w:rsidRDefault="00633CE6" w:rsidP="00DE6724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633CE6" w:rsidRPr="00DE6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B4ED8"/>
    <w:multiLevelType w:val="multilevel"/>
    <w:tmpl w:val="08FE674A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02CF772E"/>
    <w:multiLevelType w:val="multilevel"/>
    <w:tmpl w:val="D200F7DC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680" w:hanging="2160"/>
      </w:pPr>
      <w:rPr>
        <w:rFonts w:hint="default"/>
      </w:rPr>
    </w:lvl>
  </w:abstractNum>
  <w:abstractNum w:abstractNumId="2">
    <w:nsid w:val="0D8D069C"/>
    <w:multiLevelType w:val="hybridMultilevel"/>
    <w:tmpl w:val="86D4E3B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453C2"/>
    <w:multiLevelType w:val="hybridMultilevel"/>
    <w:tmpl w:val="51768012"/>
    <w:lvl w:ilvl="0" w:tplc="37CCDEE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E0CE3"/>
    <w:multiLevelType w:val="hybridMultilevel"/>
    <w:tmpl w:val="F7E6B58A"/>
    <w:lvl w:ilvl="0" w:tplc="955C8F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AF698C"/>
    <w:multiLevelType w:val="hybridMultilevel"/>
    <w:tmpl w:val="1C4E33B2"/>
    <w:lvl w:ilvl="0" w:tplc="840C5E5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65163C3"/>
    <w:multiLevelType w:val="multilevel"/>
    <w:tmpl w:val="F88843A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7">
    <w:nsid w:val="1A7B17B0"/>
    <w:multiLevelType w:val="hybridMultilevel"/>
    <w:tmpl w:val="EBB64A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31777"/>
    <w:multiLevelType w:val="hybridMultilevel"/>
    <w:tmpl w:val="C682FB1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154F20"/>
    <w:multiLevelType w:val="hybridMultilevel"/>
    <w:tmpl w:val="334C44E6"/>
    <w:lvl w:ilvl="0" w:tplc="8A22AB7C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82594"/>
    <w:multiLevelType w:val="hybridMultilevel"/>
    <w:tmpl w:val="82C66028"/>
    <w:lvl w:ilvl="0" w:tplc="8C7614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CE1034"/>
    <w:multiLevelType w:val="multilevel"/>
    <w:tmpl w:val="893C6D72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2">
    <w:nsid w:val="468B0991"/>
    <w:multiLevelType w:val="hybridMultilevel"/>
    <w:tmpl w:val="CEC8516A"/>
    <w:lvl w:ilvl="0" w:tplc="8FFAD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E23777"/>
    <w:multiLevelType w:val="multilevel"/>
    <w:tmpl w:val="0D52555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680" w:hanging="2160"/>
      </w:pPr>
      <w:rPr>
        <w:rFonts w:hint="default"/>
      </w:rPr>
    </w:lvl>
  </w:abstractNum>
  <w:abstractNum w:abstractNumId="14">
    <w:nsid w:val="518C2D49"/>
    <w:multiLevelType w:val="hybridMultilevel"/>
    <w:tmpl w:val="943C573E"/>
    <w:lvl w:ilvl="0" w:tplc="1AFC9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4C66E02"/>
    <w:multiLevelType w:val="hybridMultilevel"/>
    <w:tmpl w:val="CEC8516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930594E"/>
    <w:multiLevelType w:val="multilevel"/>
    <w:tmpl w:val="B6F0BB1A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7">
    <w:nsid w:val="5CB3122B"/>
    <w:multiLevelType w:val="hybridMultilevel"/>
    <w:tmpl w:val="2B6E654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386A0B"/>
    <w:multiLevelType w:val="multilevel"/>
    <w:tmpl w:val="047682E4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680" w:hanging="2160"/>
      </w:pPr>
      <w:rPr>
        <w:rFonts w:hint="default"/>
      </w:rPr>
    </w:lvl>
  </w:abstractNum>
  <w:abstractNum w:abstractNumId="19">
    <w:nsid w:val="603937BE"/>
    <w:multiLevelType w:val="hybridMultilevel"/>
    <w:tmpl w:val="4E0EC14A"/>
    <w:lvl w:ilvl="0" w:tplc="A3EABB7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C1BCA"/>
    <w:multiLevelType w:val="multilevel"/>
    <w:tmpl w:val="8FB46D7E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21">
    <w:nsid w:val="6C5418EC"/>
    <w:multiLevelType w:val="hybridMultilevel"/>
    <w:tmpl w:val="4382467A"/>
    <w:lvl w:ilvl="0" w:tplc="ED8CC70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B62875"/>
    <w:multiLevelType w:val="hybridMultilevel"/>
    <w:tmpl w:val="1C4E33B2"/>
    <w:lvl w:ilvl="0" w:tplc="840C5E5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14"/>
  </w:num>
  <w:num w:numId="3">
    <w:abstractNumId w:val="2"/>
  </w:num>
  <w:num w:numId="4">
    <w:abstractNumId w:val="12"/>
  </w:num>
  <w:num w:numId="5">
    <w:abstractNumId w:val="19"/>
  </w:num>
  <w:num w:numId="6">
    <w:abstractNumId w:val="15"/>
  </w:num>
  <w:num w:numId="7">
    <w:abstractNumId w:val="4"/>
  </w:num>
  <w:num w:numId="8">
    <w:abstractNumId w:val="10"/>
  </w:num>
  <w:num w:numId="9">
    <w:abstractNumId w:val="6"/>
  </w:num>
  <w:num w:numId="10">
    <w:abstractNumId w:val="16"/>
  </w:num>
  <w:num w:numId="11">
    <w:abstractNumId w:val="11"/>
  </w:num>
  <w:num w:numId="12">
    <w:abstractNumId w:val="0"/>
  </w:num>
  <w:num w:numId="13">
    <w:abstractNumId w:val="3"/>
  </w:num>
  <w:num w:numId="14">
    <w:abstractNumId w:val="21"/>
  </w:num>
  <w:num w:numId="15">
    <w:abstractNumId w:val="9"/>
  </w:num>
  <w:num w:numId="16">
    <w:abstractNumId w:val="13"/>
  </w:num>
  <w:num w:numId="17">
    <w:abstractNumId w:val="1"/>
  </w:num>
  <w:num w:numId="18">
    <w:abstractNumId w:val="18"/>
  </w:num>
  <w:num w:numId="19">
    <w:abstractNumId w:val="20"/>
  </w:num>
  <w:num w:numId="20">
    <w:abstractNumId w:val="5"/>
  </w:num>
  <w:num w:numId="21">
    <w:abstractNumId w:val="22"/>
  </w:num>
  <w:num w:numId="22">
    <w:abstractNumId w:val="7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68B"/>
    <w:rsid w:val="000329CA"/>
    <w:rsid w:val="000473A7"/>
    <w:rsid w:val="0005468B"/>
    <w:rsid w:val="00065F43"/>
    <w:rsid w:val="00080FE9"/>
    <w:rsid w:val="000D3DCB"/>
    <w:rsid w:val="00117BA9"/>
    <w:rsid w:val="00123D3C"/>
    <w:rsid w:val="00130ACA"/>
    <w:rsid w:val="00150DAA"/>
    <w:rsid w:val="00160DFF"/>
    <w:rsid w:val="00191420"/>
    <w:rsid w:val="001D63F4"/>
    <w:rsid w:val="0024578C"/>
    <w:rsid w:val="00260F0F"/>
    <w:rsid w:val="002F36BF"/>
    <w:rsid w:val="003818A8"/>
    <w:rsid w:val="00385E91"/>
    <w:rsid w:val="003A7995"/>
    <w:rsid w:val="003E0060"/>
    <w:rsid w:val="003F3B18"/>
    <w:rsid w:val="00406A21"/>
    <w:rsid w:val="004956F3"/>
    <w:rsid w:val="004A2079"/>
    <w:rsid w:val="004C67EA"/>
    <w:rsid w:val="00507E6A"/>
    <w:rsid w:val="0051444E"/>
    <w:rsid w:val="005200EC"/>
    <w:rsid w:val="005A4217"/>
    <w:rsid w:val="005A6CBD"/>
    <w:rsid w:val="005B5736"/>
    <w:rsid w:val="00604CC1"/>
    <w:rsid w:val="0062562D"/>
    <w:rsid w:val="00633CE6"/>
    <w:rsid w:val="00642CC6"/>
    <w:rsid w:val="00650D1B"/>
    <w:rsid w:val="00685EC6"/>
    <w:rsid w:val="006B60A9"/>
    <w:rsid w:val="006C2DF9"/>
    <w:rsid w:val="00707FD9"/>
    <w:rsid w:val="00723117"/>
    <w:rsid w:val="00736874"/>
    <w:rsid w:val="007E0BFF"/>
    <w:rsid w:val="007E714B"/>
    <w:rsid w:val="0080691A"/>
    <w:rsid w:val="00830819"/>
    <w:rsid w:val="008668ED"/>
    <w:rsid w:val="008712FA"/>
    <w:rsid w:val="00871DE2"/>
    <w:rsid w:val="009222F4"/>
    <w:rsid w:val="00925171"/>
    <w:rsid w:val="00965732"/>
    <w:rsid w:val="009871C6"/>
    <w:rsid w:val="009A0E09"/>
    <w:rsid w:val="009E0FFF"/>
    <w:rsid w:val="00A366A0"/>
    <w:rsid w:val="00A921E3"/>
    <w:rsid w:val="00AB327D"/>
    <w:rsid w:val="00AC4101"/>
    <w:rsid w:val="00B17271"/>
    <w:rsid w:val="00B216E6"/>
    <w:rsid w:val="00B569EC"/>
    <w:rsid w:val="00B92AAE"/>
    <w:rsid w:val="00BE0F2B"/>
    <w:rsid w:val="00C076A3"/>
    <w:rsid w:val="00C27F7F"/>
    <w:rsid w:val="00C318E6"/>
    <w:rsid w:val="00C36369"/>
    <w:rsid w:val="00C778C8"/>
    <w:rsid w:val="00C86C10"/>
    <w:rsid w:val="00CC22BE"/>
    <w:rsid w:val="00CE393F"/>
    <w:rsid w:val="00CE7F68"/>
    <w:rsid w:val="00D33FB0"/>
    <w:rsid w:val="00D52A4E"/>
    <w:rsid w:val="00D90647"/>
    <w:rsid w:val="00DA3F1E"/>
    <w:rsid w:val="00DE6724"/>
    <w:rsid w:val="00E45892"/>
    <w:rsid w:val="00E5145C"/>
    <w:rsid w:val="00E623D2"/>
    <w:rsid w:val="00E80C3A"/>
    <w:rsid w:val="00F45260"/>
    <w:rsid w:val="00F8090A"/>
    <w:rsid w:val="00FC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4B9C92"/>
  <w15:chartTrackingRefBased/>
  <w15:docId w15:val="{FA11803F-D755-42F3-B073-DD041578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3DC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A3F1E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6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3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4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png@01DAB27A.8E2D04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1339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59</cp:revision>
  <cp:lastPrinted>2024-07-29T08:37:00Z</cp:lastPrinted>
  <dcterms:created xsi:type="dcterms:W3CDTF">2024-03-15T00:10:00Z</dcterms:created>
  <dcterms:modified xsi:type="dcterms:W3CDTF">2024-07-29T10:37:00Z</dcterms:modified>
</cp:coreProperties>
</file>